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bCs/>
          <w:color w:val="000000"/>
          <w:sz w:val="24"/>
        </w:rPr>
      </w:pPr>
      <w:r w:rsidRPr="00CD5D91">
        <w:rPr>
          <w:b/>
          <w:bCs/>
          <w:color w:val="000000"/>
          <w:sz w:val="24"/>
        </w:rPr>
        <w:t xml:space="preserve">ДОГОВОР №____ 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bCs/>
          <w:color w:val="000000"/>
          <w:sz w:val="24"/>
        </w:rPr>
      </w:pPr>
      <w:r w:rsidRPr="00CD5D91">
        <w:rPr>
          <w:b/>
          <w:bCs/>
          <w:color w:val="000000"/>
          <w:sz w:val="24"/>
        </w:rPr>
        <w:t>на оказание платных образовательных услуг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bCs/>
          <w:color w:val="000000"/>
          <w:sz w:val="24"/>
        </w:rPr>
      </w:pP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/>
        <w:rPr>
          <w:sz w:val="24"/>
        </w:rPr>
      </w:pPr>
      <w:r w:rsidRPr="00CD5D91">
        <w:rPr>
          <w:color w:val="000000"/>
          <w:sz w:val="24"/>
        </w:rPr>
        <w:t>г. Киселевск</w:t>
      </w:r>
      <w:r w:rsidRPr="00CD5D91">
        <w:rPr>
          <w:color w:val="000000"/>
          <w:sz w:val="24"/>
        </w:rPr>
        <w:tab/>
      </w:r>
      <w:r w:rsidRPr="00CD5D91">
        <w:rPr>
          <w:color w:val="000000"/>
          <w:sz w:val="24"/>
        </w:rPr>
        <w:tab/>
      </w:r>
      <w:r w:rsidRPr="00CD5D91">
        <w:rPr>
          <w:color w:val="000000"/>
          <w:sz w:val="24"/>
        </w:rPr>
        <w:tab/>
      </w:r>
      <w:r w:rsidRPr="00CD5D91">
        <w:rPr>
          <w:color w:val="000000"/>
          <w:sz w:val="24"/>
        </w:rPr>
        <w:tab/>
      </w:r>
      <w:r w:rsidRPr="00CD5D91">
        <w:rPr>
          <w:color w:val="000000"/>
          <w:sz w:val="24"/>
        </w:rPr>
        <w:tab/>
      </w:r>
      <w:r w:rsidRPr="00CD5D91">
        <w:rPr>
          <w:color w:val="000000"/>
          <w:sz w:val="24"/>
        </w:rPr>
        <w:tab/>
        <w:t xml:space="preserve">     </w:t>
      </w:r>
      <w:r w:rsidR="00125E29">
        <w:rPr>
          <w:color w:val="000000"/>
          <w:sz w:val="24"/>
        </w:rPr>
        <w:t xml:space="preserve">                </w:t>
      </w:r>
      <w:r w:rsidR="00CD5D91">
        <w:rPr>
          <w:color w:val="000000"/>
          <w:sz w:val="24"/>
        </w:rPr>
        <w:t xml:space="preserve"> </w:t>
      </w:r>
      <w:r w:rsidR="00125E29">
        <w:rPr>
          <w:color w:val="000000"/>
          <w:sz w:val="24"/>
        </w:rPr>
        <w:t>«___»____________</w:t>
      </w:r>
      <w:r w:rsidRPr="00CD5D91">
        <w:rPr>
          <w:color w:val="000000"/>
          <w:sz w:val="24"/>
        </w:rPr>
        <w:t xml:space="preserve"> 20</w:t>
      </w:r>
      <w:r w:rsidR="00CD5D91">
        <w:rPr>
          <w:color w:val="000000"/>
          <w:sz w:val="24"/>
        </w:rPr>
        <w:t>____</w:t>
      </w:r>
      <w:r w:rsidRPr="00CD5D91">
        <w:rPr>
          <w:color w:val="000000"/>
          <w:sz w:val="24"/>
        </w:rPr>
        <w:t xml:space="preserve"> г.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rPr>
          <w:color w:val="000000"/>
          <w:sz w:val="24"/>
        </w:rPr>
      </w:pPr>
    </w:p>
    <w:p w:rsidR="009F5843" w:rsidRPr="00CD5D91" w:rsidRDefault="009F5843" w:rsidP="00125E29">
      <w:pPr>
        <w:pStyle w:val="6"/>
        <w:spacing w:before="0" w:after="0"/>
        <w:ind w:left="-567" w:right="-1"/>
        <w:jc w:val="both"/>
        <w:rPr>
          <w:rFonts w:ascii="Times New Roman" w:hAnsi="Times New Roman"/>
          <w:b w:val="0"/>
          <w:sz w:val="24"/>
          <w:szCs w:val="24"/>
        </w:rPr>
      </w:pPr>
      <w:proofErr w:type="gramStart"/>
      <w:r w:rsidRPr="00CD5D91">
        <w:rPr>
          <w:rFonts w:ascii="Times New Roman" w:hAnsi="Times New Roman"/>
          <w:noProof/>
          <w:sz w:val="24"/>
          <w:szCs w:val="24"/>
        </w:rPr>
        <w:t xml:space="preserve">Государственное </w:t>
      </w:r>
      <w:r w:rsidRPr="00CD5D91">
        <w:rPr>
          <w:rFonts w:ascii="Times New Roman" w:hAnsi="Times New Roman"/>
          <w:sz w:val="24"/>
          <w:szCs w:val="24"/>
        </w:rPr>
        <w:t>профессиональное</w:t>
      </w:r>
      <w:r w:rsidRPr="00CD5D91">
        <w:rPr>
          <w:rFonts w:ascii="Times New Roman" w:hAnsi="Times New Roman"/>
          <w:noProof/>
          <w:sz w:val="24"/>
          <w:szCs w:val="24"/>
        </w:rPr>
        <w:t xml:space="preserve"> </w:t>
      </w:r>
      <w:r w:rsidRPr="00CD5D91">
        <w:rPr>
          <w:rFonts w:ascii="Times New Roman" w:hAnsi="Times New Roman"/>
          <w:sz w:val="24"/>
          <w:szCs w:val="24"/>
        </w:rPr>
        <w:t>о</w:t>
      </w:r>
      <w:r w:rsidRPr="00CD5D91">
        <w:rPr>
          <w:rFonts w:ascii="Times New Roman" w:hAnsi="Times New Roman"/>
          <w:noProof/>
          <w:sz w:val="24"/>
          <w:szCs w:val="24"/>
        </w:rPr>
        <w:t xml:space="preserve">бразовательное </w:t>
      </w:r>
      <w:r w:rsidRPr="00CD5D91">
        <w:rPr>
          <w:rFonts w:ascii="Times New Roman" w:hAnsi="Times New Roman"/>
          <w:sz w:val="24"/>
          <w:szCs w:val="24"/>
        </w:rPr>
        <w:t>у</w:t>
      </w:r>
      <w:r w:rsidRPr="00CD5D91">
        <w:rPr>
          <w:rFonts w:ascii="Times New Roman" w:hAnsi="Times New Roman"/>
          <w:noProof/>
          <w:sz w:val="24"/>
          <w:szCs w:val="24"/>
        </w:rPr>
        <w:t xml:space="preserve">чреждение </w:t>
      </w:r>
      <w:r w:rsidRPr="00CD5D91">
        <w:rPr>
          <w:rFonts w:ascii="Times New Roman" w:hAnsi="Times New Roman"/>
          <w:sz w:val="24"/>
          <w:szCs w:val="24"/>
        </w:rPr>
        <w:t>«К</w:t>
      </w:r>
      <w:r w:rsidRPr="00CD5D91">
        <w:rPr>
          <w:rFonts w:ascii="Times New Roman" w:hAnsi="Times New Roman"/>
          <w:noProof/>
          <w:sz w:val="24"/>
          <w:szCs w:val="24"/>
        </w:rPr>
        <w:t xml:space="preserve">иселевский  </w:t>
      </w:r>
      <w:r w:rsidRPr="00CD5D91">
        <w:rPr>
          <w:rFonts w:ascii="Times New Roman" w:hAnsi="Times New Roman"/>
          <w:sz w:val="24"/>
          <w:szCs w:val="24"/>
        </w:rPr>
        <w:t>г</w:t>
      </w:r>
      <w:r w:rsidRPr="00CD5D91">
        <w:rPr>
          <w:rFonts w:ascii="Times New Roman" w:hAnsi="Times New Roman"/>
          <w:noProof/>
          <w:sz w:val="24"/>
          <w:szCs w:val="24"/>
        </w:rPr>
        <w:t xml:space="preserve">орный </w:t>
      </w:r>
      <w:r w:rsidRPr="00CD5D91">
        <w:rPr>
          <w:rFonts w:ascii="Times New Roman" w:hAnsi="Times New Roman"/>
          <w:sz w:val="24"/>
          <w:szCs w:val="24"/>
        </w:rPr>
        <w:t>т</w:t>
      </w:r>
      <w:r w:rsidRPr="00CD5D91">
        <w:rPr>
          <w:rFonts w:ascii="Times New Roman" w:hAnsi="Times New Roman"/>
          <w:noProof/>
          <w:sz w:val="24"/>
          <w:szCs w:val="24"/>
        </w:rPr>
        <w:t xml:space="preserve">ехникум» </w:t>
      </w:r>
      <w:r w:rsidRPr="00CD5D91">
        <w:rPr>
          <w:rFonts w:ascii="Times New Roman" w:hAnsi="Times New Roman"/>
          <w:sz w:val="24"/>
          <w:szCs w:val="24"/>
        </w:rPr>
        <w:t xml:space="preserve">(ГПОУ КГТ), </w:t>
      </w:r>
      <w:r w:rsidRPr="00CD5D91">
        <w:rPr>
          <w:rFonts w:ascii="Times New Roman" w:hAnsi="Times New Roman"/>
          <w:b w:val="0"/>
          <w:sz w:val="24"/>
          <w:szCs w:val="24"/>
        </w:rPr>
        <w:t>о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существляющее </w:t>
      </w:r>
      <w:r w:rsidRPr="00CD5D91">
        <w:rPr>
          <w:rFonts w:ascii="Times New Roman" w:hAnsi="Times New Roman"/>
          <w:b w:val="0"/>
          <w:sz w:val="24"/>
          <w:szCs w:val="24"/>
        </w:rPr>
        <w:t>о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бразовательную </w:t>
      </w:r>
      <w:r w:rsidRPr="00CD5D91">
        <w:rPr>
          <w:rFonts w:ascii="Times New Roman" w:hAnsi="Times New Roman"/>
          <w:b w:val="0"/>
          <w:sz w:val="24"/>
          <w:szCs w:val="24"/>
        </w:rPr>
        <w:t>д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еятельность </w:t>
      </w:r>
      <w:r w:rsidRPr="00CD5D91">
        <w:rPr>
          <w:rFonts w:ascii="Times New Roman" w:hAnsi="Times New Roman"/>
          <w:b w:val="0"/>
          <w:sz w:val="24"/>
          <w:szCs w:val="24"/>
        </w:rPr>
        <w:t>н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а </w:t>
      </w:r>
      <w:r w:rsidRPr="00CD5D91">
        <w:rPr>
          <w:rFonts w:ascii="Times New Roman" w:hAnsi="Times New Roman"/>
          <w:b w:val="0"/>
          <w:sz w:val="24"/>
          <w:szCs w:val="24"/>
        </w:rPr>
        <w:t>о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сновании </w:t>
      </w:r>
      <w:r w:rsidR="00B029EE" w:rsidRPr="00B029EE">
        <w:rPr>
          <w:rFonts w:ascii="Times New Roman" w:hAnsi="Times New Roman"/>
          <w:b w:val="0"/>
          <w:sz w:val="24"/>
          <w:szCs w:val="24"/>
        </w:rPr>
        <w:t xml:space="preserve">лицензии № 15679 от 20 января 2016 г., выданной  Государственной службой по надзору и контролю в сфере образования Кемеровской области, свидетельства о государственной аккредитации № 3527 от 08 апреля 2021 г., выданной Министерством образования </w:t>
      </w:r>
      <w:r w:rsidR="00614656">
        <w:rPr>
          <w:rFonts w:ascii="Times New Roman" w:hAnsi="Times New Roman"/>
          <w:b w:val="0"/>
          <w:sz w:val="24"/>
          <w:szCs w:val="24"/>
        </w:rPr>
        <w:t xml:space="preserve">и науки </w:t>
      </w:r>
      <w:r w:rsidR="00B029EE" w:rsidRPr="00B029EE">
        <w:rPr>
          <w:rFonts w:ascii="Times New Roman" w:hAnsi="Times New Roman"/>
          <w:b w:val="0"/>
          <w:sz w:val="24"/>
          <w:szCs w:val="24"/>
        </w:rPr>
        <w:t>Кузбасса</w:t>
      </w:r>
      <w:r w:rsidR="00614656">
        <w:rPr>
          <w:rFonts w:ascii="Times New Roman" w:hAnsi="Times New Roman"/>
          <w:b w:val="0"/>
          <w:sz w:val="24"/>
          <w:szCs w:val="24"/>
        </w:rPr>
        <w:t xml:space="preserve"> (Приказ № 598 от 16.03.2022г. – бессрочно)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, </w:t>
      </w:r>
      <w:r w:rsidRPr="00CD5D91">
        <w:rPr>
          <w:rFonts w:ascii="Times New Roman" w:hAnsi="Times New Roman"/>
          <w:b w:val="0"/>
          <w:sz w:val="24"/>
          <w:szCs w:val="24"/>
        </w:rPr>
        <w:t>и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менуемое </w:t>
      </w:r>
      <w:r w:rsidRPr="00CD5D91">
        <w:rPr>
          <w:rFonts w:ascii="Times New Roman" w:hAnsi="Times New Roman"/>
          <w:b w:val="0"/>
          <w:sz w:val="24"/>
          <w:szCs w:val="24"/>
        </w:rPr>
        <w:t>в д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альнейшем </w:t>
      </w:r>
      <w:r w:rsidRPr="00CD5D91">
        <w:rPr>
          <w:rFonts w:ascii="Times New Roman" w:hAnsi="Times New Roman"/>
          <w:sz w:val="24"/>
          <w:szCs w:val="24"/>
        </w:rPr>
        <w:t>«</w:t>
      </w:r>
      <w:r w:rsidRPr="00CD5D91">
        <w:rPr>
          <w:rFonts w:ascii="Times New Roman" w:hAnsi="Times New Roman"/>
          <w:noProof/>
          <w:sz w:val="24"/>
          <w:szCs w:val="24"/>
        </w:rPr>
        <w:t>Исполнитель»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, </w:t>
      </w:r>
      <w:r w:rsidRPr="00CD5D91">
        <w:rPr>
          <w:rFonts w:ascii="Times New Roman" w:hAnsi="Times New Roman"/>
          <w:b w:val="0"/>
          <w:sz w:val="24"/>
          <w:szCs w:val="24"/>
        </w:rPr>
        <w:t>в</w:t>
      </w:r>
      <w:proofErr w:type="gramEnd"/>
      <w:r w:rsidRPr="00CD5D91">
        <w:rPr>
          <w:rFonts w:ascii="Times New Roman" w:hAnsi="Times New Roman"/>
          <w:b w:val="0"/>
          <w:sz w:val="24"/>
          <w:szCs w:val="24"/>
        </w:rPr>
        <w:t xml:space="preserve"> </w:t>
      </w:r>
      <w:proofErr w:type="gramStart"/>
      <w:r w:rsidRPr="00CD5D91">
        <w:rPr>
          <w:rFonts w:ascii="Times New Roman" w:hAnsi="Times New Roman"/>
          <w:b w:val="0"/>
          <w:sz w:val="24"/>
          <w:szCs w:val="24"/>
        </w:rPr>
        <w:t>л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>ице</w:t>
      </w:r>
      <w:proofErr w:type="gramEnd"/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 </w:t>
      </w:r>
      <w:r w:rsidRPr="00CD5D91">
        <w:rPr>
          <w:rFonts w:ascii="Times New Roman" w:hAnsi="Times New Roman"/>
          <w:b w:val="0"/>
          <w:sz w:val="24"/>
          <w:szCs w:val="24"/>
        </w:rPr>
        <w:t>д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иректора Чесноковой </w:t>
      </w:r>
      <w:r w:rsidRPr="00CD5D91">
        <w:rPr>
          <w:rFonts w:ascii="Times New Roman" w:hAnsi="Times New Roman"/>
          <w:b w:val="0"/>
          <w:sz w:val="24"/>
          <w:szCs w:val="24"/>
        </w:rPr>
        <w:t>Л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арисы </w:t>
      </w:r>
      <w:r w:rsidRPr="00CD5D91">
        <w:rPr>
          <w:rFonts w:ascii="Times New Roman" w:hAnsi="Times New Roman"/>
          <w:b w:val="0"/>
          <w:sz w:val="24"/>
          <w:szCs w:val="24"/>
        </w:rPr>
        <w:t>А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лексеевны, </w:t>
      </w:r>
      <w:r w:rsidRPr="00CD5D91">
        <w:rPr>
          <w:rFonts w:ascii="Times New Roman" w:hAnsi="Times New Roman"/>
          <w:b w:val="0"/>
          <w:sz w:val="24"/>
          <w:szCs w:val="24"/>
        </w:rPr>
        <w:t>д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ействующего </w:t>
      </w:r>
      <w:r w:rsidRPr="00CD5D91">
        <w:rPr>
          <w:rFonts w:ascii="Times New Roman" w:hAnsi="Times New Roman"/>
          <w:b w:val="0"/>
          <w:sz w:val="24"/>
          <w:szCs w:val="24"/>
        </w:rPr>
        <w:t>н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а </w:t>
      </w:r>
      <w:r w:rsidRPr="00CD5D91">
        <w:rPr>
          <w:rFonts w:ascii="Times New Roman" w:hAnsi="Times New Roman"/>
          <w:b w:val="0"/>
          <w:sz w:val="24"/>
          <w:szCs w:val="24"/>
        </w:rPr>
        <w:t>о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сновании </w:t>
      </w:r>
      <w:r w:rsidRPr="00CD5D91">
        <w:rPr>
          <w:rFonts w:ascii="Times New Roman" w:hAnsi="Times New Roman"/>
          <w:b w:val="0"/>
          <w:sz w:val="24"/>
          <w:szCs w:val="24"/>
        </w:rPr>
        <w:t>У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става, </w:t>
      </w:r>
      <w:r w:rsidRPr="00CD5D91">
        <w:rPr>
          <w:rFonts w:ascii="Times New Roman" w:hAnsi="Times New Roman"/>
          <w:b w:val="0"/>
          <w:sz w:val="24"/>
          <w:szCs w:val="24"/>
        </w:rPr>
        <w:t>с о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 xml:space="preserve">дной </w:t>
      </w:r>
      <w:r w:rsidRPr="00CD5D91">
        <w:rPr>
          <w:rFonts w:ascii="Times New Roman" w:hAnsi="Times New Roman"/>
          <w:b w:val="0"/>
          <w:sz w:val="24"/>
          <w:szCs w:val="24"/>
        </w:rPr>
        <w:t>с</w:t>
      </w:r>
      <w:r w:rsidRPr="00CD5D91">
        <w:rPr>
          <w:rFonts w:ascii="Times New Roman" w:hAnsi="Times New Roman"/>
          <w:b w:val="0"/>
          <w:noProof/>
          <w:sz w:val="24"/>
          <w:szCs w:val="24"/>
        </w:rPr>
        <w:t>тороны</w:t>
      </w:r>
      <w:r w:rsidRPr="00CD5D91">
        <w:rPr>
          <w:rFonts w:ascii="Times New Roman" w:hAnsi="Times New Roman"/>
          <w:b w:val="0"/>
          <w:color w:val="000000"/>
          <w:sz w:val="24"/>
          <w:szCs w:val="24"/>
        </w:rPr>
        <w:t>, и</w:t>
      </w:r>
      <w:r w:rsidRPr="00CD5D91">
        <w:rPr>
          <w:rFonts w:ascii="Times New Roman" w:hAnsi="Times New Roman"/>
          <w:b w:val="0"/>
          <w:sz w:val="24"/>
          <w:szCs w:val="24"/>
        </w:rPr>
        <w:t>___________________________________________________________________</w:t>
      </w:r>
      <w:r w:rsidR="00CD5D91">
        <w:rPr>
          <w:rFonts w:ascii="Times New Roman" w:hAnsi="Times New Roman"/>
          <w:b w:val="0"/>
          <w:sz w:val="24"/>
          <w:szCs w:val="24"/>
        </w:rPr>
        <w:t>______________</w:t>
      </w:r>
      <w:r w:rsidRPr="00CD5D91">
        <w:rPr>
          <w:rFonts w:ascii="Times New Roman" w:hAnsi="Times New Roman"/>
          <w:b w:val="0"/>
          <w:sz w:val="24"/>
          <w:szCs w:val="24"/>
        </w:rPr>
        <w:t xml:space="preserve">, </w:t>
      </w:r>
    </w:p>
    <w:p w:rsidR="00125E29" w:rsidRPr="00CD5D91" w:rsidRDefault="009F5843" w:rsidP="00125E29">
      <w:pPr>
        <w:pStyle w:val="ConsPlusNonformat"/>
        <w:ind w:left="-567" w:firstLine="680"/>
        <w:jc w:val="center"/>
        <w:rPr>
          <w:rFonts w:ascii="Times New Roman" w:hAnsi="Times New Roman" w:cs="Times New Roman"/>
        </w:rPr>
      </w:pPr>
      <w:r w:rsidRPr="00CD5D91">
        <w:rPr>
          <w:rFonts w:ascii="Times New Roman" w:hAnsi="Times New Roman" w:cs="Times New Roman"/>
        </w:rPr>
        <w:t>(фамилия, имя, отчество (при наличии)</w:t>
      </w:r>
      <w:r w:rsidR="00CB5AA9">
        <w:rPr>
          <w:rFonts w:ascii="Times New Roman" w:hAnsi="Times New Roman" w:cs="Times New Roman"/>
        </w:rPr>
        <w:t xml:space="preserve"> Заказчика)</w:t>
      </w:r>
    </w:p>
    <w:p w:rsidR="009F5843" w:rsidRPr="00CB5AA9" w:rsidRDefault="00CB5AA9" w:rsidP="00CB5AA9">
      <w:pPr>
        <w:pStyle w:val="6"/>
        <w:spacing w:before="0" w:after="0"/>
        <w:ind w:left="-567" w:right="-1"/>
        <w:jc w:val="both"/>
        <w:rPr>
          <w:rFonts w:ascii="Times New Roman" w:hAnsi="Times New Roman"/>
          <w:b w:val="0"/>
          <w:sz w:val="24"/>
          <w:szCs w:val="24"/>
        </w:rPr>
      </w:pPr>
      <w:r>
        <w:rPr>
          <w:rFonts w:ascii="Times New Roman" w:hAnsi="Times New Roman"/>
          <w:b w:val="0"/>
          <w:sz w:val="24"/>
          <w:szCs w:val="24"/>
        </w:rPr>
        <w:t>и</w:t>
      </w:r>
      <w:r w:rsidR="009F5843" w:rsidRPr="00CD5D91">
        <w:rPr>
          <w:rFonts w:ascii="Times New Roman" w:hAnsi="Times New Roman"/>
          <w:b w:val="0"/>
          <w:sz w:val="24"/>
          <w:szCs w:val="24"/>
        </w:rPr>
        <w:t>менуем</w:t>
      </w:r>
      <w:r>
        <w:rPr>
          <w:rFonts w:ascii="Times New Roman" w:hAnsi="Times New Roman"/>
          <w:b w:val="0"/>
          <w:sz w:val="24"/>
          <w:szCs w:val="24"/>
        </w:rPr>
        <w:t>ый (</w:t>
      </w:r>
      <w:proofErr w:type="spellStart"/>
      <w:r>
        <w:rPr>
          <w:rFonts w:ascii="Times New Roman" w:hAnsi="Times New Roman"/>
          <w:b w:val="0"/>
          <w:sz w:val="24"/>
          <w:szCs w:val="24"/>
        </w:rPr>
        <w:t>ая</w:t>
      </w:r>
      <w:proofErr w:type="spellEnd"/>
      <w:r>
        <w:rPr>
          <w:rFonts w:ascii="Times New Roman" w:hAnsi="Times New Roman"/>
          <w:b w:val="0"/>
          <w:sz w:val="24"/>
          <w:szCs w:val="24"/>
        </w:rPr>
        <w:t>)</w:t>
      </w:r>
      <w:r w:rsidR="009F5843" w:rsidRPr="00CD5D91">
        <w:rPr>
          <w:rFonts w:ascii="Times New Roman" w:hAnsi="Times New Roman"/>
          <w:b w:val="0"/>
          <w:sz w:val="24"/>
          <w:szCs w:val="24"/>
        </w:rPr>
        <w:t xml:space="preserve"> в дальнейшем </w:t>
      </w:r>
      <w:r w:rsidR="009F5843" w:rsidRPr="00CD5D91">
        <w:rPr>
          <w:rFonts w:ascii="Times New Roman" w:hAnsi="Times New Roman"/>
          <w:sz w:val="24"/>
          <w:szCs w:val="24"/>
        </w:rPr>
        <w:t>«Заказчик»</w:t>
      </w:r>
      <w:r w:rsidR="009F5843" w:rsidRPr="00CD5D91">
        <w:rPr>
          <w:rFonts w:ascii="Times New Roman" w:hAnsi="Times New Roman"/>
          <w:b w:val="0"/>
          <w:sz w:val="24"/>
          <w:szCs w:val="24"/>
        </w:rPr>
        <w:t xml:space="preserve">, </w:t>
      </w:r>
      <w:r w:rsidR="009F5843" w:rsidRPr="00CD5D91">
        <w:rPr>
          <w:rFonts w:ascii="Times New Roman" w:hAnsi="Times New Roman"/>
          <w:b w:val="0"/>
          <w:color w:val="000000"/>
          <w:sz w:val="24"/>
          <w:szCs w:val="24"/>
        </w:rPr>
        <w:t xml:space="preserve">с другой стороны, совместно именуемые Стороны, </w:t>
      </w:r>
      <w:r w:rsidR="009F5843" w:rsidRPr="00CD5D91">
        <w:rPr>
          <w:rFonts w:ascii="Times New Roman" w:hAnsi="Times New Roman"/>
          <w:b w:val="0"/>
          <w:sz w:val="24"/>
          <w:szCs w:val="24"/>
        </w:rPr>
        <w:t>руководствуясь Конституцией РФ, Федеральным законом от 29.12.2012 N 273-ФЗ «Об образовании в Российской Федерации», Законом РФ от 07.02.1992 N 2300-1 «О защите прав потребителей»,</w:t>
      </w:r>
      <w:r w:rsidR="009F5843" w:rsidRPr="00CD5D91">
        <w:rPr>
          <w:rFonts w:ascii="Times New Roman" w:hAnsi="Times New Roman"/>
          <w:b w:val="0"/>
          <w:color w:val="000000"/>
          <w:sz w:val="24"/>
          <w:szCs w:val="24"/>
        </w:rPr>
        <w:t xml:space="preserve"> заключили настоящий Договор о нижеследующем: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</w:p>
    <w:p w:rsidR="009F5843" w:rsidRPr="00CD5D91" w:rsidRDefault="009F5843" w:rsidP="00125E2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color w:val="000000"/>
          <w:sz w:val="24"/>
        </w:rPr>
      </w:pPr>
      <w:r w:rsidRPr="00CD5D91">
        <w:rPr>
          <w:b/>
          <w:color w:val="000000"/>
          <w:sz w:val="24"/>
        </w:rPr>
        <w:t>Предмет договора</w:t>
      </w:r>
    </w:p>
    <w:p w:rsidR="00AF02D1" w:rsidRPr="00AF02D1" w:rsidRDefault="00BF2106" w:rsidP="00AF02D1">
      <w:pPr>
        <w:pStyle w:val="a4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ind w:left="-567" w:right="-1" w:firstLine="709"/>
        <w:jc w:val="both"/>
        <w:rPr>
          <w:color w:val="000000"/>
          <w:sz w:val="24"/>
        </w:rPr>
      </w:pPr>
      <w:r w:rsidRPr="00BF2106">
        <w:rPr>
          <w:color w:val="000000"/>
          <w:sz w:val="24"/>
        </w:rPr>
        <w:t>Исполнитель обязуется предоставить платные образовательные услуги</w:t>
      </w:r>
      <w:r w:rsidR="009E5EBA">
        <w:rPr>
          <w:color w:val="000000"/>
          <w:sz w:val="24"/>
        </w:rPr>
        <w:t xml:space="preserve"> Заказчику</w:t>
      </w:r>
      <w:r w:rsidRPr="00BF2106">
        <w:rPr>
          <w:color w:val="000000"/>
          <w:sz w:val="24"/>
        </w:rPr>
        <w:t xml:space="preserve">, а Заказчик обязуется оплатить </w:t>
      </w:r>
      <w:proofErr w:type="gramStart"/>
      <w:r w:rsidRPr="00BF2106">
        <w:rPr>
          <w:color w:val="000000"/>
          <w:sz w:val="24"/>
        </w:rPr>
        <w:t>обучение по</w:t>
      </w:r>
      <w:proofErr w:type="gramEnd"/>
      <w:r w:rsidRPr="00BF2106">
        <w:rPr>
          <w:color w:val="000000"/>
          <w:sz w:val="24"/>
        </w:rPr>
        <w:t xml:space="preserve"> образовательной программе</w:t>
      </w:r>
      <w:r w:rsidR="00AF02D1">
        <w:rPr>
          <w:color w:val="000000"/>
          <w:sz w:val="24"/>
        </w:rPr>
        <w:t xml:space="preserve"> </w:t>
      </w:r>
      <w:r w:rsidR="00AF02D1" w:rsidRPr="00AF02D1">
        <w:rPr>
          <w:color w:val="000000" w:themeColor="text1"/>
          <w:sz w:val="24"/>
        </w:rPr>
        <w:t>________________________________________________</w:t>
      </w:r>
      <w:r w:rsidR="00AF02D1" w:rsidRPr="00AF02D1">
        <w:rPr>
          <w:color w:val="000000" w:themeColor="text1"/>
          <w:sz w:val="23"/>
          <w:szCs w:val="23"/>
        </w:rPr>
        <w:t>___________________________</w:t>
      </w:r>
      <w:r w:rsidR="00AF02D1">
        <w:rPr>
          <w:color w:val="000000" w:themeColor="text1"/>
          <w:sz w:val="23"/>
          <w:szCs w:val="23"/>
        </w:rPr>
        <w:t>________</w:t>
      </w:r>
    </w:p>
    <w:p w:rsidR="00AF02D1" w:rsidRPr="00AF02D1" w:rsidRDefault="00AF02D1" w:rsidP="00AF02D1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7B379E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</w:t>
      </w:r>
      <w:r w:rsidRPr="00AF02D1">
        <w:rPr>
          <w:rFonts w:ascii="Times New Roman" w:hAnsi="Times New Roman" w:cs="Times New Roman"/>
          <w:color w:val="000000" w:themeColor="text1"/>
          <w:sz w:val="18"/>
          <w:szCs w:val="18"/>
        </w:rPr>
        <w:t>(наименование образовательной программы среднего профессионального образования)</w:t>
      </w:r>
    </w:p>
    <w:p w:rsidR="00AF02D1" w:rsidRDefault="00AF02D1" w:rsidP="00AF02D1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 w:rsidRPr="007B379E"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_____________________________________________________________________________</w:t>
      </w:r>
      <w:r>
        <w:rPr>
          <w:rFonts w:ascii="Times New Roman" w:hAnsi="Times New Roman" w:cs="Times New Roman"/>
          <w:color w:val="000000" w:themeColor="text1"/>
          <w:sz w:val="23"/>
          <w:szCs w:val="23"/>
        </w:rPr>
        <w:t>______</w:t>
      </w:r>
    </w:p>
    <w:p w:rsidR="00766159" w:rsidRPr="00AF02D1" w:rsidRDefault="00766159" w:rsidP="00766159">
      <w:pPr>
        <w:pStyle w:val="ConsPlusNonformat"/>
        <w:rPr>
          <w:rFonts w:ascii="Times New Roman" w:hAnsi="Times New Roman" w:cs="Times New Roman"/>
          <w:color w:val="000000" w:themeColor="text1"/>
          <w:sz w:val="18"/>
          <w:szCs w:val="18"/>
        </w:rPr>
      </w:pPr>
      <w:r w:rsidRPr="00AF02D1">
        <w:rPr>
          <w:rFonts w:ascii="Times New Roman" w:hAnsi="Times New Roman" w:cs="Times New Roman"/>
          <w:color w:val="000000" w:themeColor="text1"/>
          <w:sz w:val="18"/>
          <w:szCs w:val="18"/>
        </w:rPr>
        <w:t xml:space="preserve">               (форма обучения, код, наименование профессии, специальности или направления подготовки)</w:t>
      </w:r>
    </w:p>
    <w:p w:rsidR="00766159" w:rsidRPr="007B379E" w:rsidRDefault="00766159" w:rsidP="00AF02D1">
      <w:pPr>
        <w:pStyle w:val="ConsPlusNonformat"/>
        <w:ind w:left="-567"/>
        <w:jc w:val="both"/>
        <w:rPr>
          <w:rFonts w:ascii="Times New Roman" w:hAnsi="Times New Roman" w:cs="Times New Roman"/>
          <w:color w:val="000000" w:themeColor="text1"/>
          <w:sz w:val="23"/>
          <w:szCs w:val="23"/>
        </w:rPr>
      </w:pPr>
      <w:r>
        <w:rPr>
          <w:rFonts w:ascii="Times New Roman" w:hAnsi="Times New Roman" w:cs="Times New Roman"/>
          <w:color w:val="000000" w:themeColor="text1"/>
          <w:sz w:val="23"/>
          <w:szCs w:val="23"/>
        </w:rPr>
        <w:t>___________________________________________________________________________________</w:t>
      </w:r>
    </w:p>
    <w:p w:rsidR="00BF2106" w:rsidRPr="00BF2106" w:rsidRDefault="00BF2106" w:rsidP="00BF2106">
      <w:pPr>
        <w:shd w:val="clear" w:color="auto" w:fill="FFFFFF"/>
        <w:autoSpaceDE w:val="0"/>
        <w:autoSpaceDN w:val="0"/>
        <w:adjustRightInd w:val="0"/>
        <w:ind w:left="-567" w:right="-1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</w:t>
      </w:r>
      <w:r w:rsidRPr="00BF2106">
        <w:rPr>
          <w:color w:val="000000"/>
          <w:sz w:val="24"/>
        </w:rPr>
        <w:t xml:space="preserve">пределах федерального государственного образовательного стандарта в  соответствии с учебными планами, в том числе индивидуальными, и образовательными программами </w:t>
      </w:r>
      <w:r w:rsidR="00AF02D1">
        <w:rPr>
          <w:color w:val="000000"/>
          <w:sz w:val="24"/>
        </w:rPr>
        <w:t>И</w:t>
      </w:r>
      <w:r w:rsidRPr="00BF2106">
        <w:rPr>
          <w:color w:val="000000"/>
          <w:sz w:val="24"/>
        </w:rPr>
        <w:t>сполнителя.</w:t>
      </w:r>
    </w:p>
    <w:p w:rsidR="009F5843" w:rsidRPr="00BF2106" w:rsidRDefault="0004030A" w:rsidP="00BF2106">
      <w:pPr>
        <w:pStyle w:val="ConsPlusNonformat"/>
        <w:ind w:left="-567" w:firstLine="680"/>
        <w:jc w:val="both"/>
        <w:rPr>
          <w:rFonts w:ascii="Times New Roman" w:hAnsi="Times New Roman" w:cs="Times New Roman"/>
          <w:color w:val="000000"/>
          <w:sz w:val="24"/>
        </w:rPr>
      </w:pPr>
      <w:r w:rsidRPr="00BF2106">
        <w:rPr>
          <w:rFonts w:ascii="Times New Roman" w:hAnsi="Times New Roman" w:cs="Times New Roman"/>
          <w:color w:val="000000"/>
          <w:sz w:val="24"/>
        </w:rPr>
        <w:t xml:space="preserve">1.2. </w:t>
      </w:r>
      <w:r w:rsidR="009F5843" w:rsidRPr="00BF2106">
        <w:rPr>
          <w:rFonts w:ascii="Times New Roman" w:hAnsi="Times New Roman" w:cs="Times New Roman"/>
          <w:color w:val="000000"/>
          <w:sz w:val="24"/>
        </w:rPr>
        <w:t>Срок освоения образовательной программы (продолжительность обучения) на момент подписания Договора</w:t>
      </w:r>
      <w:r w:rsidR="009F5843" w:rsidRPr="00BF2106">
        <w:rPr>
          <w:rFonts w:ascii="Times New Roman" w:hAnsi="Times New Roman" w:cs="Times New Roman"/>
          <w:color w:val="FF0000"/>
          <w:sz w:val="24"/>
        </w:rPr>
        <w:t xml:space="preserve"> </w:t>
      </w:r>
      <w:r w:rsidR="009F5843" w:rsidRPr="00BF2106">
        <w:rPr>
          <w:rFonts w:ascii="Times New Roman" w:hAnsi="Times New Roman" w:cs="Times New Roman"/>
          <w:color w:val="000000"/>
          <w:sz w:val="24"/>
        </w:rPr>
        <w:t>составляет _____________________.</w:t>
      </w:r>
    </w:p>
    <w:p w:rsidR="0004030A" w:rsidRPr="00BF2106" w:rsidRDefault="0004030A" w:rsidP="00125E29">
      <w:pPr>
        <w:pStyle w:val="ConsPlusNonformat"/>
        <w:ind w:left="-567" w:firstLine="680"/>
        <w:jc w:val="both"/>
        <w:rPr>
          <w:rFonts w:ascii="Times New Roman" w:hAnsi="Times New Roman" w:cs="Times New Roman"/>
          <w:color w:val="000000" w:themeColor="text1"/>
        </w:rPr>
      </w:pPr>
      <w:r w:rsidRPr="00BF210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                           </w:t>
      </w:r>
      <w:r w:rsidR="00125E29" w:rsidRPr="00BF210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</w:t>
      </w:r>
      <w:r w:rsidRPr="00BF2106">
        <w:rPr>
          <w:rFonts w:ascii="Times New Roman" w:hAnsi="Times New Roman" w:cs="Times New Roman"/>
          <w:color w:val="000000" w:themeColor="text1"/>
        </w:rPr>
        <w:t>(количество месяцев, лет)</w:t>
      </w:r>
    </w:p>
    <w:p w:rsidR="009F5843" w:rsidRPr="00BF2106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BF2106">
        <w:rPr>
          <w:color w:val="000000"/>
          <w:sz w:val="24"/>
        </w:rPr>
        <w:t xml:space="preserve">Срок </w:t>
      </w:r>
      <w:proofErr w:type="gramStart"/>
      <w:r w:rsidRPr="00BF2106">
        <w:rPr>
          <w:color w:val="000000"/>
          <w:sz w:val="24"/>
        </w:rPr>
        <w:t>обучения</w:t>
      </w:r>
      <w:proofErr w:type="gramEnd"/>
      <w:r w:rsidRPr="00BF2106">
        <w:rPr>
          <w:color w:val="000000"/>
          <w:sz w:val="24"/>
        </w:rPr>
        <w:t xml:space="preserve"> по индивидуальному учебному плану, в том числе ускоренному обучению, составляет_________________________.</w:t>
      </w:r>
    </w:p>
    <w:p w:rsidR="0004030A" w:rsidRPr="00BF2106" w:rsidRDefault="0004030A" w:rsidP="00125E29">
      <w:pPr>
        <w:pStyle w:val="ConsPlusNonformat"/>
        <w:ind w:left="-567" w:firstLine="680"/>
        <w:jc w:val="both"/>
        <w:rPr>
          <w:rFonts w:ascii="Times New Roman" w:hAnsi="Times New Roman" w:cs="Times New Roman"/>
          <w:color w:val="000000" w:themeColor="text1"/>
        </w:rPr>
      </w:pPr>
      <w:r w:rsidRPr="00BF210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</w:t>
      </w:r>
      <w:r w:rsidR="00125E29" w:rsidRPr="00BF2106">
        <w:rPr>
          <w:rFonts w:ascii="Times New Roman" w:hAnsi="Times New Roman" w:cs="Times New Roman"/>
          <w:color w:val="000000" w:themeColor="text1"/>
          <w:sz w:val="23"/>
          <w:szCs w:val="23"/>
        </w:rPr>
        <w:t xml:space="preserve">                     </w:t>
      </w:r>
      <w:r w:rsidRPr="00BF2106">
        <w:rPr>
          <w:rFonts w:ascii="Times New Roman" w:hAnsi="Times New Roman" w:cs="Times New Roman"/>
          <w:color w:val="000000" w:themeColor="text1"/>
        </w:rPr>
        <w:t>(количество месяцев, лет)</w:t>
      </w:r>
    </w:p>
    <w:p w:rsidR="009F5843" w:rsidRPr="00BF2106" w:rsidRDefault="0004030A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BF2106">
        <w:rPr>
          <w:color w:val="000000"/>
          <w:sz w:val="24"/>
        </w:rPr>
        <w:t xml:space="preserve">1.3. </w:t>
      </w:r>
      <w:r w:rsidR="009F5843" w:rsidRPr="00BF2106">
        <w:rPr>
          <w:color w:val="000000"/>
          <w:sz w:val="24"/>
        </w:rPr>
        <w:t xml:space="preserve">После освоения </w:t>
      </w:r>
      <w:r w:rsidR="004D6B6A">
        <w:rPr>
          <w:color w:val="000000"/>
          <w:sz w:val="24"/>
        </w:rPr>
        <w:t>Заказчиком</w:t>
      </w:r>
      <w:r w:rsidR="009F5843" w:rsidRPr="00BF2106">
        <w:rPr>
          <w:color w:val="000000"/>
          <w:sz w:val="24"/>
        </w:rPr>
        <w:t xml:space="preserve"> образовательной программы и успешного прохождения государственной  итоговой аттестации ему выдается диплом установленного государственного образца.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</w:p>
    <w:p w:rsidR="009F5843" w:rsidRPr="00CD5D91" w:rsidRDefault="009F5843" w:rsidP="00125E2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sz w:val="24"/>
        </w:rPr>
      </w:pPr>
      <w:r w:rsidRPr="00CD5D91">
        <w:rPr>
          <w:b/>
          <w:color w:val="000000"/>
          <w:sz w:val="24"/>
        </w:rPr>
        <w:t>Права сторон</w:t>
      </w:r>
    </w:p>
    <w:p w:rsidR="009F5843" w:rsidRPr="001D5602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rPr>
          <w:b/>
          <w:sz w:val="24"/>
        </w:rPr>
      </w:pPr>
      <w:r w:rsidRPr="001D5602">
        <w:rPr>
          <w:b/>
          <w:sz w:val="24"/>
        </w:rPr>
        <w:t>2.1.Исполнитель вправе:</w:t>
      </w:r>
    </w:p>
    <w:p w:rsidR="001D5602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 xml:space="preserve">2.1.1.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4D6B6A">
        <w:rPr>
          <w:color w:val="000000"/>
          <w:sz w:val="24"/>
        </w:rPr>
        <w:t>Заказчика</w:t>
      </w:r>
      <w:r w:rsidRPr="00CD5D91">
        <w:rPr>
          <w:color w:val="000000"/>
          <w:sz w:val="24"/>
        </w:rPr>
        <w:t xml:space="preserve">; 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 xml:space="preserve">2.1.2. Применять к </w:t>
      </w:r>
      <w:r w:rsidR="004D6B6A">
        <w:rPr>
          <w:color w:val="000000"/>
          <w:sz w:val="24"/>
        </w:rPr>
        <w:t>Заказ</w:t>
      </w:r>
      <w:r w:rsidR="00766159">
        <w:rPr>
          <w:color w:val="000000"/>
          <w:sz w:val="24"/>
        </w:rPr>
        <w:t>ч</w:t>
      </w:r>
      <w:r w:rsidR="004D6B6A">
        <w:rPr>
          <w:color w:val="000000"/>
          <w:sz w:val="24"/>
        </w:rPr>
        <w:t>ику</w:t>
      </w:r>
      <w:r w:rsidRPr="00CD5D91">
        <w:rPr>
          <w:color w:val="000000"/>
          <w:sz w:val="24"/>
        </w:rPr>
        <w:t xml:space="preserve"> меры поощрения и меры дисциплинарного взыскания в соответствии с законодательством Российской Федерации, Уставом Исполнителя, настоящим Договором,  а также локальными нормативными актами Исполнителя.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b/>
          <w:color w:val="000000"/>
          <w:sz w:val="24"/>
        </w:rPr>
        <w:t>2.2. Заказчик вправе: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разделом 1 </w:t>
      </w:r>
      <w:r w:rsidRPr="00CD5D91">
        <w:rPr>
          <w:sz w:val="24"/>
        </w:rPr>
        <w:t>настоящего Договора.</w:t>
      </w:r>
    </w:p>
    <w:p w:rsidR="009F5843" w:rsidRPr="00125E29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BF2106">
        <w:rPr>
          <w:sz w:val="24"/>
        </w:rPr>
        <w:t>2.</w:t>
      </w:r>
      <w:r w:rsidR="00BF2106" w:rsidRPr="00BF2106">
        <w:rPr>
          <w:sz w:val="24"/>
        </w:rPr>
        <w:t>2.2.</w:t>
      </w:r>
      <w:r w:rsidRPr="00CD5D91">
        <w:rPr>
          <w:b/>
          <w:sz w:val="24"/>
        </w:rPr>
        <w:t xml:space="preserve"> </w:t>
      </w:r>
      <w:r w:rsidR="00BF2106">
        <w:rPr>
          <w:b/>
          <w:sz w:val="24"/>
        </w:rPr>
        <w:t>Заказчику</w:t>
      </w:r>
      <w:r w:rsidRPr="00CD5D91">
        <w:rPr>
          <w:b/>
          <w:sz w:val="24"/>
        </w:rPr>
        <w:t xml:space="preserve"> предоставляются академические права</w:t>
      </w:r>
      <w:r w:rsidRPr="00CD5D91">
        <w:rPr>
          <w:sz w:val="24"/>
        </w:rPr>
        <w:t xml:space="preserve"> в </w:t>
      </w:r>
      <w:r w:rsidRPr="00125E29">
        <w:rPr>
          <w:sz w:val="24"/>
        </w:rPr>
        <w:t xml:space="preserve">соответствии с </w:t>
      </w:r>
      <w:hyperlink r:id="rId8" w:history="1">
        <w:r w:rsidRPr="00125E29">
          <w:rPr>
            <w:rStyle w:val="a3"/>
            <w:color w:val="auto"/>
            <w:sz w:val="24"/>
            <w:u w:val="none"/>
          </w:rPr>
          <w:t>частью 1 статьи 34</w:t>
        </w:r>
      </w:hyperlink>
      <w:r w:rsidRPr="00125E29">
        <w:rPr>
          <w:sz w:val="24"/>
        </w:rPr>
        <w:t xml:space="preserve"> Федерального закона от 29 декабря 2012 г. N 273-ФЗ «Об образовании в Российской Федерации». </w:t>
      </w:r>
      <w:r w:rsidR="00BF2106">
        <w:rPr>
          <w:sz w:val="24"/>
        </w:rPr>
        <w:t>Заказчик</w:t>
      </w:r>
      <w:r w:rsidRPr="00125E29">
        <w:rPr>
          <w:sz w:val="24"/>
        </w:rPr>
        <w:t xml:space="preserve"> также вправе: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lastRenderedPageBreak/>
        <w:t>2.</w:t>
      </w:r>
      <w:r w:rsidR="00BF2106">
        <w:rPr>
          <w:rFonts w:eastAsia="Calibri"/>
          <w:sz w:val="24"/>
          <w:lang w:eastAsia="en-US"/>
        </w:rPr>
        <w:t>2.3.</w:t>
      </w:r>
      <w:r w:rsidRPr="00CD5D91">
        <w:rPr>
          <w:rFonts w:eastAsia="Calibri"/>
          <w:sz w:val="24"/>
          <w:lang w:eastAsia="en-US"/>
        </w:rPr>
        <w:t xml:space="preserve">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>2.</w:t>
      </w:r>
      <w:r w:rsidR="00BF2106">
        <w:rPr>
          <w:sz w:val="24"/>
          <w:szCs w:val="24"/>
        </w:rPr>
        <w:t>2.4</w:t>
      </w:r>
      <w:r w:rsidRPr="00CD5D91">
        <w:rPr>
          <w:sz w:val="24"/>
          <w:szCs w:val="24"/>
        </w:rPr>
        <w:t>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rFonts w:eastAsia="Calibri"/>
          <w:sz w:val="24"/>
          <w:lang w:eastAsia="en-US"/>
        </w:rPr>
        <w:t>2.</w:t>
      </w:r>
      <w:r w:rsidR="00BF2106">
        <w:rPr>
          <w:rFonts w:eastAsia="Calibri"/>
          <w:sz w:val="24"/>
          <w:lang w:eastAsia="en-US"/>
        </w:rPr>
        <w:t>2.5.</w:t>
      </w:r>
      <w:r w:rsidRPr="00CD5D91">
        <w:rPr>
          <w:rFonts w:eastAsia="Calibri"/>
          <w:sz w:val="24"/>
          <w:lang w:eastAsia="en-US"/>
        </w:rPr>
        <w:t xml:space="preserve">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rPr>
          <w:color w:val="000000"/>
          <w:sz w:val="24"/>
        </w:rPr>
      </w:pPr>
    </w:p>
    <w:p w:rsidR="009F5843" w:rsidRPr="00CD5D91" w:rsidRDefault="009F5843" w:rsidP="00125E2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color w:val="000000"/>
          <w:sz w:val="24"/>
        </w:rPr>
      </w:pPr>
      <w:r w:rsidRPr="00CD5D91">
        <w:rPr>
          <w:b/>
          <w:color w:val="000000"/>
          <w:sz w:val="24"/>
        </w:rPr>
        <w:t>Обязанности сторон</w:t>
      </w:r>
    </w:p>
    <w:p w:rsidR="009F5843" w:rsidRPr="001D5602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rPr>
          <w:b/>
          <w:sz w:val="24"/>
        </w:rPr>
      </w:pPr>
      <w:r w:rsidRPr="001D5602">
        <w:rPr>
          <w:b/>
          <w:sz w:val="24"/>
        </w:rPr>
        <w:t>3.1. Исполнитель обязан: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 xml:space="preserve">3.1.1. Зачислить </w:t>
      </w:r>
      <w:r w:rsidR="00BF2106">
        <w:rPr>
          <w:color w:val="000000"/>
          <w:sz w:val="24"/>
        </w:rPr>
        <w:t>Заказчика</w:t>
      </w:r>
      <w:r w:rsidRPr="00CD5D91">
        <w:rPr>
          <w:color w:val="000000"/>
          <w:sz w:val="24"/>
        </w:rPr>
        <w:t>, выполнившего установленные законодательством Российской Федерации, Уставом и иными локальными нормативными актами Исполнителя условия приема</w:t>
      </w:r>
      <w:r w:rsidRPr="00CD5D91">
        <w:rPr>
          <w:sz w:val="24"/>
        </w:rPr>
        <w:t>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>3.1.2. Организовать и обеспечить надлежащее предоставление образовательных услуг, предусмотренных  разделом 1 настоящего Договора. Образовательные услуги оказываются в соответствии с федеральным государственным образовательным стандартом, учебным планом, в том числе индивидуальным, и расписанием занятий Исполнителя;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 xml:space="preserve">3.1.3. Обеспечить </w:t>
      </w:r>
      <w:r w:rsidR="00BF2106">
        <w:rPr>
          <w:color w:val="000000"/>
          <w:sz w:val="24"/>
        </w:rPr>
        <w:t>Заказчику</w:t>
      </w:r>
      <w:r w:rsidRPr="00CD5D91">
        <w:rPr>
          <w:color w:val="000000"/>
          <w:sz w:val="24"/>
        </w:rPr>
        <w:t xml:space="preserve"> необходимые условия для освоения выбранной образовательной программы;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sz w:val="24"/>
        </w:rPr>
        <w:t xml:space="preserve">3.1.4. </w:t>
      </w:r>
      <w:r w:rsidRPr="00CD5D91">
        <w:rPr>
          <w:rFonts w:eastAsia="Calibri"/>
          <w:sz w:val="24"/>
          <w:lang w:eastAsia="en-US"/>
        </w:rPr>
        <w:t xml:space="preserve">Обеспечить </w:t>
      </w:r>
      <w:r w:rsidR="00BF2106">
        <w:rPr>
          <w:rFonts w:eastAsia="Calibri"/>
          <w:sz w:val="24"/>
          <w:lang w:eastAsia="en-US"/>
        </w:rPr>
        <w:t>Заказчику</w:t>
      </w:r>
      <w:r w:rsidRPr="00CD5D91">
        <w:rPr>
          <w:rFonts w:eastAsia="Calibri"/>
          <w:sz w:val="24"/>
          <w:lang w:eastAsia="en-US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F5843" w:rsidRPr="00125E29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t xml:space="preserve">3.1.5.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9" w:history="1">
        <w:r w:rsidRPr="00125E29">
          <w:rPr>
            <w:rStyle w:val="a3"/>
            <w:rFonts w:eastAsia="Calibri"/>
            <w:color w:val="auto"/>
            <w:sz w:val="24"/>
            <w:u w:val="none"/>
            <w:lang w:eastAsia="en-US"/>
          </w:rPr>
          <w:t>Законом</w:t>
        </w:r>
      </w:hyperlink>
      <w:r w:rsidRPr="00125E29">
        <w:rPr>
          <w:rFonts w:eastAsia="Calibri"/>
          <w:sz w:val="24"/>
          <w:lang w:eastAsia="en-US"/>
        </w:rPr>
        <w:t xml:space="preserve"> Российской Федерации от 7 февраля 1992 г. N 2300-1 «О защите прав потребителей»  и Федеральным </w:t>
      </w:r>
      <w:hyperlink r:id="rId10" w:history="1">
        <w:r w:rsidRPr="00125E29">
          <w:rPr>
            <w:rStyle w:val="a3"/>
            <w:rFonts w:eastAsia="Calibri"/>
            <w:color w:val="auto"/>
            <w:sz w:val="24"/>
            <w:u w:val="none"/>
            <w:lang w:eastAsia="en-US"/>
          </w:rPr>
          <w:t>законом</w:t>
        </w:r>
      </w:hyperlink>
      <w:r w:rsidRPr="00125E29">
        <w:rPr>
          <w:rFonts w:eastAsia="Calibri"/>
          <w:sz w:val="24"/>
          <w:lang w:eastAsia="en-US"/>
        </w:rPr>
        <w:t xml:space="preserve"> от 29 декабря 2012 г. N 273-ФЗ «Об образовании в Российской Федерации»;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t xml:space="preserve">3.1.6. Принимать от Заказчика </w:t>
      </w:r>
      <w:r w:rsidR="001D5602">
        <w:rPr>
          <w:rFonts w:eastAsia="Calibri"/>
          <w:sz w:val="24"/>
          <w:lang w:eastAsia="en-US"/>
        </w:rPr>
        <w:t>плату за образовательные услуги;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 xml:space="preserve">3.1.7. Сохранить место за </w:t>
      </w:r>
      <w:r w:rsidR="00BF2106">
        <w:rPr>
          <w:sz w:val="24"/>
        </w:rPr>
        <w:t>Заказчиком</w:t>
      </w:r>
      <w:r w:rsidRPr="00CD5D91">
        <w:rPr>
          <w:sz w:val="24"/>
        </w:rPr>
        <w:t xml:space="preserve"> в случае пропуска занятий по уважительным причинам (с учетом оплаты услуг, предусмотренных р</w:t>
      </w:r>
      <w:r w:rsidR="001D5602">
        <w:rPr>
          <w:sz w:val="24"/>
        </w:rPr>
        <w:t>азделом 1 настоящего договора);</w:t>
      </w:r>
    </w:p>
    <w:p w:rsidR="001D5602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 xml:space="preserve">3.1.8. Восполнить материал занятий, пройденный за время отсутствия </w:t>
      </w:r>
      <w:r w:rsidR="00BF2106">
        <w:rPr>
          <w:sz w:val="24"/>
        </w:rPr>
        <w:t>Заказчика</w:t>
      </w:r>
      <w:r w:rsidRPr="00CD5D91">
        <w:rPr>
          <w:sz w:val="24"/>
        </w:rPr>
        <w:t xml:space="preserve"> по уважительной причине, в пределах объема услуг, оказываемых в соответствии с разделом 1 настоящего договора.</w:t>
      </w:r>
    </w:p>
    <w:p w:rsidR="009F5843" w:rsidRPr="001D5602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b/>
          <w:sz w:val="24"/>
        </w:rPr>
        <w:t>3.2. Заказчик обязан: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sz w:val="24"/>
        </w:rPr>
        <w:t>3.2.1. С</w:t>
      </w:r>
      <w:r w:rsidRPr="00CD5D91">
        <w:rPr>
          <w:rFonts w:eastAsia="Calibri"/>
          <w:sz w:val="24"/>
          <w:lang w:eastAsia="en-US"/>
        </w:rPr>
        <w:t xml:space="preserve">воевременно вносить плату за предоставляемые образовательные услуги, </w:t>
      </w:r>
      <w:r w:rsidRPr="00125E29">
        <w:rPr>
          <w:rFonts w:eastAsia="Calibri"/>
          <w:sz w:val="24"/>
          <w:lang w:eastAsia="en-US"/>
        </w:rPr>
        <w:t xml:space="preserve">указанные в </w:t>
      </w:r>
      <w:hyperlink r:id="rId11" w:history="1">
        <w:r w:rsidRPr="00125E29">
          <w:rPr>
            <w:rStyle w:val="a3"/>
            <w:rFonts w:eastAsia="Calibri"/>
            <w:color w:val="auto"/>
            <w:sz w:val="24"/>
            <w:u w:val="none"/>
            <w:lang w:eastAsia="en-US"/>
          </w:rPr>
          <w:t>разделе 1</w:t>
        </w:r>
      </w:hyperlink>
      <w:r w:rsidRPr="00125E29">
        <w:rPr>
          <w:rFonts w:eastAsia="Calibri"/>
          <w:sz w:val="24"/>
          <w:lang w:eastAsia="en-US"/>
        </w:rPr>
        <w:t xml:space="preserve"> настоящего </w:t>
      </w:r>
      <w:r w:rsidRPr="00CD5D91">
        <w:rPr>
          <w:rFonts w:eastAsia="Calibri"/>
          <w:sz w:val="24"/>
          <w:lang w:eastAsia="en-US"/>
        </w:rPr>
        <w:t xml:space="preserve">Договора, в размере и порядке, </w:t>
      </w:r>
      <w:proofErr w:type="gramStart"/>
      <w:r w:rsidRPr="00CD5D91">
        <w:rPr>
          <w:rFonts w:eastAsia="Calibri"/>
          <w:sz w:val="24"/>
          <w:lang w:eastAsia="en-US"/>
        </w:rPr>
        <w:t>определенными</w:t>
      </w:r>
      <w:proofErr w:type="gramEnd"/>
      <w:r w:rsidRPr="00CD5D91">
        <w:rPr>
          <w:rFonts w:eastAsia="Calibri"/>
          <w:sz w:val="24"/>
          <w:lang w:eastAsia="en-US"/>
        </w:rPr>
        <w:t xml:space="preserve"> настоящим Договором, а также предоставлять платежные докумен</w:t>
      </w:r>
      <w:r w:rsidR="001D5602">
        <w:rPr>
          <w:rFonts w:eastAsia="Calibri"/>
          <w:sz w:val="24"/>
          <w:lang w:eastAsia="en-US"/>
        </w:rPr>
        <w:t>ты, подтверждающие такую оплату;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 xml:space="preserve">3.2.2. При поступлении </w:t>
      </w:r>
      <w:r w:rsidR="00BF2106">
        <w:rPr>
          <w:sz w:val="24"/>
        </w:rPr>
        <w:t>Заказчика</w:t>
      </w:r>
      <w:r w:rsidRPr="00CD5D91">
        <w:rPr>
          <w:sz w:val="24"/>
        </w:rPr>
        <w:t xml:space="preserve"> в образовательное учреждение и в процессе </w:t>
      </w:r>
      <w:r w:rsidRPr="00CD5D91">
        <w:rPr>
          <w:color w:val="000000"/>
          <w:sz w:val="24"/>
        </w:rPr>
        <w:t>его обучения своевременно предста</w:t>
      </w:r>
      <w:r w:rsidR="001D5602">
        <w:rPr>
          <w:color w:val="000000"/>
          <w:sz w:val="24"/>
        </w:rPr>
        <w:t>влять все необходимые документы;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>3.2.3. Извещать Исполнителя об уважительных причинах отсу</w:t>
      </w:r>
      <w:r w:rsidR="00012C46">
        <w:rPr>
          <w:color w:val="000000"/>
          <w:sz w:val="24"/>
        </w:rPr>
        <w:t>тствия на занятиях;</w:t>
      </w:r>
    </w:p>
    <w:p w:rsidR="009F5843" w:rsidRPr="00CD5D91" w:rsidRDefault="00012C46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>
        <w:rPr>
          <w:color w:val="000000"/>
          <w:sz w:val="24"/>
        </w:rPr>
        <w:t xml:space="preserve">3.2.4. </w:t>
      </w:r>
      <w:r w:rsidR="009F5843" w:rsidRPr="00CD5D91">
        <w:rPr>
          <w:color w:val="000000"/>
          <w:sz w:val="24"/>
        </w:rPr>
        <w:t>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>3.2.5. Возмещать ущерб, причиненный имуществу Исполнителя в соответствии с законод</w:t>
      </w:r>
      <w:r w:rsidR="00012C46">
        <w:rPr>
          <w:color w:val="000000"/>
          <w:sz w:val="24"/>
        </w:rPr>
        <w:t>ательством Российской Федерации;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 xml:space="preserve">3.2.6. </w:t>
      </w:r>
      <w:r w:rsidR="00BF2106">
        <w:rPr>
          <w:color w:val="000000"/>
          <w:sz w:val="24"/>
        </w:rPr>
        <w:t>П</w:t>
      </w:r>
      <w:r w:rsidRPr="00CD5D91">
        <w:rPr>
          <w:color w:val="000000"/>
          <w:sz w:val="24"/>
        </w:rPr>
        <w:t>осещать занятия,</w:t>
      </w:r>
      <w:r w:rsidR="00012C46">
        <w:rPr>
          <w:color w:val="000000"/>
          <w:sz w:val="24"/>
        </w:rPr>
        <w:t xml:space="preserve"> указанные в учебном расписании;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 xml:space="preserve">3.2.7.  </w:t>
      </w:r>
      <w:r w:rsidR="00BF2106">
        <w:rPr>
          <w:color w:val="000000"/>
          <w:sz w:val="24"/>
        </w:rPr>
        <w:t>В</w:t>
      </w:r>
      <w:r w:rsidRPr="00CD5D91">
        <w:rPr>
          <w:color w:val="000000"/>
          <w:sz w:val="24"/>
        </w:rPr>
        <w:t>ыполнять задания по подготовке к занятиям, даваемые педагогическими работниками Исполнителя. Выполнять требования учебных планов и утвержденных программ в сроки, предусмотре</w:t>
      </w:r>
      <w:r w:rsidR="00012C46">
        <w:rPr>
          <w:color w:val="000000"/>
          <w:sz w:val="24"/>
        </w:rPr>
        <w:t>нные соответствующими графиками;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>3.2.8. Соблюдать требования Устава Исполнителя, Правил внутреннего распорядка и иных локальных нормативных актов, соблюдать учебную дисциплину и общепринятые нормы поведения, в частности проявлять уважение к научно-педагогическому, административно-хозяйственному, инженерно-техническому, учебно-вспомогательному и иному персоналу Исполнителя и другим обучающимся, не посягать на их честь и достоинство, соблюдать правила техники безо</w:t>
      </w:r>
      <w:r w:rsidR="00012C46">
        <w:rPr>
          <w:color w:val="000000"/>
          <w:sz w:val="24"/>
        </w:rPr>
        <w:t>пасности, пожарной безопасности;</w:t>
      </w:r>
    </w:p>
    <w:p w:rsidR="009F5843" w:rsidRDefault="009F5843" w:rsidP="00125E29">
      <w:pPr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>3.2.9. Бережно относиться к имуществу Исполнителя.</w:t>
      </w:r>
    </w:p>
    <w:p w:rsidR="004D6B6A" w:rsidRPr="00CD5D91" w:rsidRDefault="004D6B6A" w:rsidP="00125E29">
      <w:pPr>
        <w:ind w:left="-567" w:firstLine="680"/>
        <w:jc w:val="both"/>
        <w:rPr>
          <w:color w:val="000000"/>
          <w:sz w:val="24"/>
        </w:rPr>
      </w:pP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color w:val="000000"/>
          <w:sz w:val="24"/>
        </w:rPr>
      </w:pPr>
    </w:p>
    <w:p w:rsidR="009F5843" w:rsidRPr="00CD5D91" w:rsidRDefault="009F5843" w:rsidP="00125E29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sz w:val="24"/>
        </w:rPr>
      </w:pPr>
      <w:r w:rsidRPr="00CD5D91">
        <w:rPr>
          <w:b/>
          <w:color w:val="000000"/>
          <w:sz w:val="24"/>
        </w:rPr>
        <w:t>Стоимость образовательных услуг, сроки и порядок их оплаты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color w:val="000000"/>
          <w:sz w:val="24"/>
        </w:rPr>
        <w:t>4.1.</w:t>
      </w:r>
      <w:r w:rsidRPr="00CD5D91">
        <w:rPr>
          <w:sz w:val="24"/>
        </w:rPr>
        <w:t xml:space="preserve"> Полная стоимость образовательных услуг за весь период обучения </w:t>
      </w:r>
      <w:r w:rsidR="00B65F45">
        <w:rPr>
          <w:sz w:val="24"/>
        </w:rPr>
        <w:t>Заказчика</w:t>
      </w:r>
      <w:r w:rsidRPr="00CD5D91">
        <w:rPr>
          <w:sz w:val="24"/>
        </w:rPr>
        <w:t xml:space="preserve"> составляет</w:t>
      </w:r>
      <w:proofErr w:type="gramStart"/>
      <w:r w:rsidRPr="00CD5D91">
        <w:rPr>
          <w:sz w:val="24"/>
        </w:rPr>
        <w:t xml:space="preserve"> __________</w:t>
      </w:r>
      <w:r w:rsidR="00766159">
        <w:rPr>
          <w:sz w:val="24"/>
        </w:rPr>
        <w:t>______</w:t>
      </w:r>
      <w:r w:rsidRPr="00CD5D91">
        <w:rPr>
          <w:sz w:val="24"/>
        </w:rPr>
        <w:t>(________________________</w:t>
      </w:r>
      <w:r w:rsidR="00766159">
        <w:rPr>
          <w:sz w:val="24"/>
        </w:rPr>
        <w:t>________________________</w:t>
      </w:r>
      <w:r w:rsidRPr="00CD5D91">
        <w:rPr>
          <w:sz w:val="24"/>
        </w:rPr>
        <w:t xml:space="preserve">) </w:t>
      </w:r>
      <w:proofErr w:type="gramEnd"/>
      <w:r w:rsidRPr="00CD5D91">
        <w:rPr>
          <w:sz w:val="24"/>
        </w:rPr>
        <w:t>рублей.</w:t>
      </w:r>
    </w:p>
    <w:p w:rsidR="00E43D70" w:rsidRPr="00CD5D91" w:rsidRDefault="00E43D70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 xml:space="preserve">Стоимость образовательных услуг за </w:t>
      </w:r>
      <w:r w:rsidR="00614656">
        <w:rPr>
          <w:sz w:val="24"/>
        </w:rPr>
        <w:t>2023/202</w:t>
      </w:r>
      <w:r w:rsidR="00614656">
        <w:rPr>
          <w:sz w:val="24"/>
        </w:rPr>
        <w:t>4</w:t>
      </w:r>
      <w:bookmarkStart w:id="0" w:name="_GoBack"/>
      <w:bookmarkEnd w:id="0"/>
      <w:r w:rsidR="00614656">
        <w:rPr>
          <w:sz w:val="24"/>
        </w:rPr>
        <w:t xml:space="preserve"> </w:t>
      </w:r>
      <w:r w:rsidRPr="00CD5D91">
        <w:rPr>
          <w:sz w:val="24"/>
        </w:rPr>
        <w:t xml:space="preserve">учебный год составляет </w:t>
      </w:r>
      <w:r w:rsidR="00614656">
        <w:rPr>
          <w:sz w:val="24"/>
        </w:rPr>
        <w:t>35 000,00 (тридцать пять тысяч</w:t>
      </w:r>
      <w:r w:rsidRPr="00CD5D91">
        <w:rPr>
          <w:sz w:val="24"/>
        </w:rPr>
        <w:t>) рублей.</w:t>
      </w:r>
    </w:p>
    <w:p w:rsidR="0004030A" w:rsidRPr="007E59AC" w:rsidRDefault="0004030A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7E59AC">
        <w:rPr>
          <w:sz w:val="24"/>
          <w:szCs w:val="24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04030A" w:rsidRPr="007E59AC" w:rsidRDefault="0004030A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7E59AC">
        <w:rPr>
          <w:sz w:val="24"/>
          <w:szCs w:val="24"/>
        </w:rPr>
        <w:t xml:space="preserve">О предстоящем изменении стоимости </w:t>
      </w:r>
      <w:r>
        <w:rPr>
          <w:sz w:val="24"/>
          <w:szCs w:val="24"/>
        </w:rPr>
        <w:t>образовательных услуг</w:t>
      </w:r>
      <w:r w:rsidRPr="007E59AC">
        <w:rPr>
          <w:sz w:val="24"/>
          <w:szCs w:val="24"/>
        </w:rPr>
        <w:t xml:space="preserve"> и необходимости заключения дополнительного соглашения </w:t>
      </w:r>
      <w:r>
        <w:rPr>
          <w:sz w:val="24"/>
          <w:szCs w:val="24"/>
        </w:rPr>
        <w:t>Техникум</w:t>
      </w:r>
      <w:r w:rsidRPr="007E59AC">
        <w:rPr>
          <w:sz w:val="24"/>
          <w:szCs w:val="24"/>
        </w:rPr>
        <w:t xml:space="preserve"> извещает Заказчика путем размещения информации на официальном сайте и (или) информационных стендах </w:t>
      </w:r>
      <w:r>
        <w:rPr>
          <w:sz w:val="24"/>
          <w:szCs w:val="24"/>
        </w:rPr>
        <w:t>Техникума.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>4.2. Оплата по Договору осуществляется в рублях Российской Федерации в безналичном порядке путем перечисления Заказчиком денежных средств на  счет Исполнителя, указанный в разделе 8 Договора путем внесения предоплаты в размере 100%   стоимости образовательных услуг за  текущий учебный год  до начала учебного года, то есть до 1 сентября.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 xml:space="preserve">4.3. Допускается оплата  по Договору за  текущий учебный год следующими платежами и в следующие сроки 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right="-1" w:firstLine="680"/>
        <w:jc w:val="both"/>
        <w:rPr>
          <w:sz w:val="24"/>
        </w:rPr>
      </w:pPr>
      <w:r w:rsidRPr="00CD5D91">
        <w:rPr>
          <w:sz w:val="24"/>
        </w:rPr>
        <w:t>4.3.1. для обучающихся 1-3-х курсов:</w:t>
      </w:r>
    </w:p>
    <w:p w:rsidR="009F5843" w:rsidRPr="00CD5D91" w:rsidRDefault="009F5843" w:rsidP="008A2E50">
      <w:pPr>
        <w:shd w:val="clear" w:color="auto" w:fill="FFFFFF"/>
        <w:autoSpaceDE w:val="0"/>
        <w:autoSpaceDN w:val="0"/>
        <w:adjustRightInd w:val="0"/>
        <w:ind w:left="-567" w:right="-1"/>
        <w:jc w:val="both"/>
        <w:rPr>
          <w:sz w:val="24"/>
        </w:rPr>
      </w:pPr>
      <w:r w:rsidRPr="00CD5D91">
        <w:rPr>
          <w:sz w:val="24"/>
        </w:rPr>
        <w:t xml:space="preserve">-  40%  от стоимости образовательных услуг за текущий учебный год - до 1 сентября,   </w:t>
      </w:r>
    </w:p>
    <w:p w:rsidR="009F5843" w:rsidRPr="00CD5D91" w:rsidRDefault="009F5843" w:rsidP="008A2E50">
      <w:pPr>
        <w:shd w:val="clear" w:color="auto" w:fill="FFFFFF"/>
        <w:autoSpaceDE w:val="0"/>
        <w:autoSpaceDN w:val="0"/>
        <w:adjustRightInd w:val="0"/>
        <w:ind w:left="-567" w:right="-1"/>
        <w:jc w:val="both"/>
        <w:rPr>
          <w:sz w:val="24"/>
        </w:rPr>
      </w:pPr>
      <w:r w:rsidRPr="00CD5D91">
        <w:rPr>
          <w:sz w:val="24"/>
        </w:rPr>
        <w:t xml:space="preserve">- 30%  от стоимости образовательных услуг за текущий учебный год - до 1 января,   </w:t>
      </w:r>
    </w:p>
    <w:p w:rsidR="009F5843" w:rsidRPr="00CD5D91" w:rsidRDefault="009F5843" w:rsidP="008A2E50">
      <w:pPr>
        <w:shd w:val="clear" w:color="auto" w:fill="FFFFFF"/>
        <w:autoSpaceDE w:val="0"/>
        <w:autoSpaceDN w:val="0"/>
        <w:adjustRightInd w:val="0"/>
        <w:ind w:left="-567" w:right="-1"/>
        <w:jc w:val="both"/>
        <w:rPr>
          <w:sz w:val="24"/>
        </w:rPr>
      </w:pPr>
      <w:r w:rsidRPr="00CD5D91">
        <w:rPr>
          <w:sz w:val="24"/>
        </w:rPr>
        <w:t xml:space="preserve">- 30% от стоимости образовательных услуг за текущий учебный год - до 1 мая; </w:t>
      </w:r>
    </w:p>
    <w:p w:rsidR="009F5843" w:rsidRPr="00CD5D91" w:rsidRDefault="009F5843" w:rsidP="008A2E50">
      <w:pPr>
        <w:shd w:val="clear" w:color="auto" w:fill="FFFFFF"/>
        <w:autoSpaceDE w:val="0"/>
        <w:autoSpaceDN w:val="0"/>
        <w:adjustRightInd w:val="0"/>
        <w:ind w:left="-567" w:right="-1" w:firstLine="709"/>
        <w:jc w:val="both"/>
        <w:rPr>
          <w:sz w:val="24"/>
        </w:rPr>
      </w:pPr>
      <w:r w:rsidRPr="00CD5D91">
        <w:rPr>
          <w:sz w:val="24"/>
        </w:rPr>
        <w:t xml:space="preserve">4.3.2. для </w:t>
      </w:r>
      <w:proofErr w:type="gramStart"/>
      <w:r w:rsidRPr="00CD5D91">
        <w:rPr>
          <w:sz w:val="24"/>
        </w:rPr>
        <w:t>обучающихся</w:t>
      </w:r>
      <w:proofErr w:type="gramEnd"/>
      <w:r w:rsidRPr="00CD5D91">
        <w:rPr>
          <w:sz w:val="24"/>
        </w:rPr>
        <w:t xml:space="preserve"> 4-го курса:</w:t>
      </w:r>
    </w:p>
    <w:p w:rsidR="009F5843" w:rsidRPr="00CD5D91" w:rsidRDefault="009F5843" w:rsidP="008A2E50">
      <w:pPr>
        <w:shd w:val="clear" w:color="auto" w:fill="FFFFFF"/>
        <w:autoSpaceDE w:val="0"/>
        <w:autoSpaceDN w:val="0"/>
        <w:adjustRightInd w:val="0"/>
        <w:ind w:left="-567" w:right="-1"/>
        <w:jc w:val="both"/>
        <w:rPr>
          <w:sz w:val="24"/>
        </w:rPr>
      </w:pPr>
      <w:r w:rsidRPr="00CD5D91">
        <w:rPr>
          <w:sz w:val="24"/>
        </w:rPr>
        <w:t>- 50%  от стоимости образовательных услуг за текущий учебный год - до 1 сентября,</w:t>
      </w:r>
    </w:p>
    <w:p w:rsidR="009F5843" w:rsidRPr="00CD5D91" w:rsidRDefault="009F5843" w:rsidP="008A2E50">
      <w:pPr>
        <w:shd w:val="clear" w:color="auto" w:fill="FFFFFF"/>
        <w:autoSpaceDE w:val="0"/>
        <w:autoSpaceDN w:val="0"/>
        <w:adjustRightInd w:val="0"/>
        <w:ind w:left="-567" w:right="-1"/>
        <w:jc w:val="both"/>
        <w:rPr>
          <w:sz w:val="24"/>
        </w:rPr>
      </w:pPr>
      <w:r w:rsidRPr="00CD5D91">
        <w:rPr>
          <w:sz w:val="24"/>
        </w:rPr>
        <w:t>- 50%  от стоимости образовательных услуг за текущий учебный год - до 1 января.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 xml:space="preserve">4.4. При зачислении </w:t>
      </w:r>
      <w:r w:rsidR="00B65F45">
        <w:rPr>
          <w:sz w:val="24"/>
        </w:rPr>
        <w:t>Заказчика</w:t>
      </w:r>
      <w:r w:rsidRPr="00CD5D91">
        <w:rPr>
          <w:sz w:val="24"/>
        </w:rPr>
        <w:t xml:space="preserve"> в течение учебного года, вносится полная оплата за полугодие, в котором зачисляется </w:t>
      </w:r>
      <w:r w:rsidR="00B65F45">
        <w:rPr>
          <w:sz w:val="24"/>
        </w:rPr>
        <w:t>Заказчик</w:t>
      </w:r>
      <w:r w:rsidRPr="00CD5D91">
        <w:rPr>
          <w:sz w:val="24"/>
        </w:rPr>
        <w:t>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 xml:space="preserve">4.5. Приказ о зачислении (восстановлении, переводе) </w:t>
      </w:r>
      <w:r w:rsidR="00B65F45">
        <w:rPr>
          <w:sz w:val="24"/>
        </w:rPr>
        <w:t>Заказчика</w:t>
      </w:r>
      <w:r w:rsidRPr="00CD5D91">
        <w:rPr>
          <w:sz w:val="24"/>
        </w:rPr>
        <w:t xml:space="preserve"> издается после оплаты Заказчиком стоимости обучения за учебный год, либо первого (предстоящего) полугодия обучения.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CD5D91">
        <w:rPr>
          <w:sz w:val="24"/>
        </w:rPr>
        <w:t xml:space="preserve">4.6. Исполнитель вправе не допускать </w:t>
      </w:r>
      <w:r w:rsidR="00B65F45">
        <w:rPr>
          <w:sz w:val="24"/>
        </w:rPr>
        <w:t>Заказчика</w:t>
      </w:r>
      <w:r w:rsidRPr="00CD5D91">
        <w:rPr>
          <w:sz w:val="24"/>
        </w:rPr>
        <w:t xml:space="preserve"> к сдаче очередной лабораторно-экзаменационной сессии, до тех пор, пока Заказчик не </w:t>
      </w:r>
      <w:proofErr w:type="gramStart"/>
      <w:r w:rsidRPr="00CD5D91">
        <w:rPr>
          <w:sz w:val="24"/>
        </w:rPr>
        <w:t>оплатит стоимость образовательных</w:t>
      </w:r>
      <w:proofErr w:type="gramEnd"/>
      <w:r w:rsidRPr="00CD5D91">
        <w:rPr>
          <w:sz w:val="24"/>
        </w:rPr>
        <w:t xml:space="preserve"> услуг в размере и сроки, предусмотренные пунктом 4.3. Договора.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 xml:space="preserve">4.7.  </w:t>
      </w:r>
      <w:r w:rsidRPr="00CD5D91">
        <w:rPr>
          <w:sz w:val="24"/>
        </w:rPr>
        <w:t>Стоимость образовательных услуг</w:t>
      </w:r>
      <w:r w:rsidRPr="00CD5D91">
        <w:rPr>
          <w:color w:val="000000"/>
          <w:sz w:val="24"/>
        </w:rPr>
        <w:t xml:space="preserve"> может быть изменена по соглашению сторон, в случаях, предусмотренных настоящим Договором, о чем составляется дополнительное соглашение к настоящему Договору.</w:t>
      </w:r>
    </w:p>
    <w:p w:rsidR="009F5843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 xml:space="preserve">4.8. В случае невозможности исполнения Договора, возникшей по вине Заказчика, услуги подлежат оплате в полном объеме. Односторонний отказ Заказчика от исполнения Договора, без письменного уведомления (заявления) в адрес Исполнителя, является основанием невозможности исполнения Договора по вине Заказчика. </w:t>
      </w:r>
    </w:p>
    <w:p w:rsidR="001D5602" w:rsidRDefault="001D5602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>
        <w:rPr>
          <w:sz w:val="24"/>
        </w:rPr>
        <w:t>4.9</w:t>
      </w:r>
      <w:r w:rsidRPr="0036010E">
        <w:rPr>
          <w:sz w:val="24"/>
        </w:rPr>
        <w:t xml:space="preserve">. В случае внесения платы в размере большем, чем предусмотрено настоящим Договором, переплата при отсутствии возражений со стороны плательщика может быть учтена в счет оплаты следующего периода обучения. </w:t>
      </w:r>
    </w:p>
    <w:p w:rsidR="001D5602" w:rsidRDefault="001D5602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>
        <w:rPr>
          <w:sz w:val="24"/>
        </w:rPr>
        <w:t>4.10</w:t>
      </w:r>
      <w:r w:rsidRPr="0036010E">
        <w:rPr>
          <w:sz w:val="24"/>
        </w:rPr>
        <w:t xml:space="preserve">. Если сумма произведенного платежа не достаточна для полной оплаты по Договору, погашается, прежде всего, задолженность прошлых периодов, а затем - основная сумма платежа за текущий период. </w:t>
      </w:r>
    </w:p>
    <w:p w:rsidR="001D5602" w:rsidRDefault="001D5602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>
        <w:rPr>
          <w:sz w:val="24"/>
        </w:rPr>
        <w:t>4.11</w:t>
      </w:r>
      <w:r w:rsidRPr="0036010E">
        <w:rPr>
          <w:sz w:val="24"/>
        </w:rPr>
        <w:t xml:space="preserve">. Плата за период нахождения </w:t>
      </w:r>
      <w:r w:rsidR="00B65F45">
        <w:rPr>
          <w:sz w:val="24"/>
        </w:rPr>
        <w:t>Заказчика</w:t>
      </w:r>
      <w:r w:rsidRPr="0036010E">
        <w:rPr>
          <w:sz w:val="24"/>
        </w:rPr>
        <w:t xml:space="preserve"> в академическом отпуске</w:t>
      </w:r>
      <w:r>
        <w:rPr>
          <w:sz w:val="24"/>
        </w:rPr>
        <w:t>, отпуске по беременности и родам, отпуске по уходу за ребенком</w:t>
      </w:r>
      <w:r w:rsidRPr="0036010E">
        <w:rPr>
          <w:sz w:val="24"/>
        </w:rPr>
        <w:t xml:space="preserve"> не взимается. После выхода </w:t>
      </w:r>
      <w:r w:rsidR="00B65F45">
        <w:rPr>
          <w:sz w:val="24"/>
        </w:rPr>
        <w:t>Заказчика</w:t>
      </w:r>
      <w:r w:rsidRPr="0036010E">
        <w:rPr>
          <w:sz w:val="24"/>
        </w:rPr>
        <w:t xml:space="preserve"> из академического отпуска плата за оставшийся срок обучения определяется по стоимости, установленной для студентов, обучающихся по соответствующей образовательной программе на курсе, на который </w:t>
      </w:r>
      <w:r>
        <w:rPr>
          <w:sz w:val="24"/>
        </w:rPr>
        <w:t>переводится</w:t>
      </w:r>
      <w:r w:rsidRPr="0036010E">
        <w:rPr>
          <w:sz w:val="24"/>
        </w:rPr>
        <w:t xml:space="preserve"> </w:t>
      </w:r>
      <w:r w:rsidR="00B65F45">
        <w:rPr>
          <w:sz w:val="24"/>
        </w:rPr>
        <w:t>Заказчик</w:t>
      </w:r>
      <w:r w:rsidRPr="0036010E">
        <w:rPr>
          <w:sz w:val="24"/>
        </w:rPr>
        <w:t xml:space="preserve"> для продолжения обучения</w:t>
      </w:r>
      <w:r>
        <w:rPr>
          <w:sz w:val="24"/>
        </w:rPr>
        <w:t>.</w:t>
      </w:r>
    </w:p>
    <w:p w:rsidR="00D36888" w:rsidRDefault="00D36888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</w:p>
    <w:p w:rsidR="004D6B6A" w:rsidRDefault="004D6B6A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</w:p>
    <w:p w:rsidR="004D6B6A" w:rsidRPr="00CD5D91" w:rsidRDefault="004D6B6A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color w:val="000000"/>
          <w:sz w:val="24"/>
        </w:rPr>
      </w:pPr>
      <w:r w:rsidRPr="00CD5D91">
        <w:rPr>
          <w:b/>
          <w:color w:val="000000"/>
          <w:sz w:val="24"/>
        </w:rPr>
        <w:t>5.  Основания изменения и расторжения договора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>5.1. Условия, на которых заключен настоящий Договор, могут быть изменены по соглашению Сторон, либо в соответствии с действующим законодательством Российской Федерации.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color w:val="000000"/>
          <w:sz w:val="24"/>
        </w:rPr>
      </w:pPr>
      <w:r w:rsidRPr="00CD5D91">
        <w:rPr>
          <w:color w:val="000000"/>
          <w:sz w:val="24"/>
        </w:rPr>
        <w:t xml:space="preserve">5.2.  Настоящий </w:t>
      </w:r>
      <w:proofErr w:type="gramStart"/>
      <w:r w:rsidRPr="00CD5D91">
        <w:rPr>
          <w:color w:val="000000"/>
          <w:sz w:val="24"/>
        </w:rPr>
        <w:t>Договор</w:t>
      </w:r>
      <w:proofErr w:type="gramEnd"/>
      <w:r w:rsidRPr="00CD5D91">
        <w:rPr>
          <w:color w:val="000000"/>
          <w:sz w:val="24"/>
        </w:rPr>
        <w:t xml:space="preserve"> может быть расторгнут по соглашению Сторон.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color w:val="000000"/>
          <w:sz w:val="24"/>
          <w:szCs w:val="24"/>
        </w:rPr>
      </w:pPr>
      <w:r w:rsidRPr="00CD5D91">
        <w:rPr>
          <w:color w:val="000000"/>
          <w:sz w:val="24"/>
          <w:szCs w:val="24"/>
        </w:rPr>
        <w:t xml:space="preserve">5.3. Настоящий </w:t>
      </w:r>
      <w:proofErr w:type="gramStart"/>
      <w:r w:rsidRPr="00CD5D91">
        <w:rPr>
          <w:color w:val="000000"/>
          <w:sz w:val="24"/>
          <w:szCs w:val="24"/>
        </w:rPr>
        <w:t>Договор</w:t>
      </w:r>
      <w:proofErr w:type="gramEnd"/>
      <w:r w:rsidRPr="00CD5D91">
        <w:rPr>
          <w:color w:val="000000"/>
          <w:sz w:val="24"/>
          <w:szCs w:val="24"/>
        </w:rPr>
        <w:t xml:space="preserve"> может быть расторгнут по инициативе Исполнителя в одностороннем порядке в следующих случаях: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 xml:space="preserve">а) применение к </w:t>
      </w:r>
      <w:r w:rsidR="00B65F45">
        <w:rPr>
          <w:sz w:val="24"/>
          <w:szCs w:val="24"/>
        </w:rPr>
        <w:t>Заказчику</w:t>
      </w:r>
      <w:r w:rsidRPr="00CD5D91">
        <w:rPr>
          <w:sz w:val="24"/>
          <w:szCs w:val="24"/>
        </w:rPr>
        <w:t xml:space="preserve"> отчисления как меры дисциплинарного взыскания;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 xml:space="preserve">б) невыполнение </w:t>
      </w:r>
      <w:r w:rsidR="00B65F45">
        <w:rPr>
          <w:sz w:val="24"/>
          <w:szCs w:val="24"/>
        </w:rPr>
        <w:t>Заказчиком</w:t>
      </w:r>
      <w:r w:rsidRPr="00CD5D91">
        <w:rPr>
          <w:sz w:val="24"/>
          <w:szCs w:val="24"/>
        </w:rPr>
        <w:t xml:space="preserve">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 xml:space="preserve">в) установление нарушения порядка приема в осуществляющую образовательную деятельность организацию, повлекшего по вине </w:t>
      </w:r>
      <w:r w:rsidR="00B65F45">
        <w:rPr>
          <w:sz w:val="24"/>
          <w:szCs w:val="24"/>
        </w:rPr>
        <w:t>Заказчика</w:t>
      </w:r>
      <w:r w:rsidRPr="00CD5D91">
        <w:rPr>
          <w:sz w:val="24"/>
          <w:szCs w:val="24"/>
        </w:rPr>
        <w:t xml:space="preserve"> его незаконное зачисление в эту образовательную организацию;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>г) просрочка оплаты стоимости платных образовательных услуг;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color w:val="000000"/>
          <w:sz w:val="24"/>
          <w:szCs w:val="24"/>
        </w:rPr>
      </w:pPr>
      <w:r w:rsidRPr="00CD5D91">
        <w:rPr>
          <w:sz w:val="24"/>
          <w:szCs w:val="24"/>
        </w:rPr>
        <w:t xml:space="preserve">д) невозможность надлежащего исполнения обязательств по оказанию платных образовательных услуг вследствие действий (бездействия) </w:t>
      </w:r>
      <w:r w:rsidR="00B65F45">
        <w:rPr>
          <w:sz w:val="24"/>
          <w:szCs w:val="24"/>
        </w:rPr>
        <w:t>Заказчика</w:t>
      </w:r>
      <w:r w:rsidRPr="00CD5D91">
        <w:rPr>
          <w:sz w:val="24"/>
          <w:szCs w:val="24"/>
        </w:rPr>
        <w:t>.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t>5.4. Действие настоящего Договора прекращается досрочно:</w:t>
      </w: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t xml:space="preserve">- по инициативе </w:t>
      </w:r>
      <w:r w:rsidRPr="00CD5D91">
        <w:rPr>
          <w:sz w:val="24"/>
        </w:rPr>
        <w:t>Заказчика при условии оплаты Заказчиком Исполнителю фактически понесенных им расходов</w:t>
      </w:r>
      <w:r w:rsidRPr="00CD5D91">
        <w:rPr>
          <w:rFonts w:eastAsia="Calibri"/>
          <w:sz w:val="24"/>
          <w:lang w:eastAsia="en-US"/>
        </w:rPr>
        <w:t xml:space="preserve">, в том числе в случае перевода </w:t>
      </w:r>
      <w:r w:rsidR="00B65F45">
        <w:rPr>
          <w:rFonts w:eastAsia="Calibri"/>
          <w:sz w:val="24"/>
          <w:lang w:eastAsia="en-US"/>
        </w:rPr>
        <w:t>Заказчика</w:t>
      </w:r>
      <w:r w:rsidRPr="00CD5D91">
        <w:rPr>
          <w:rFonts w:eastAsia="Calibri"/>
          <w:sz w:val="24"/>
          <w:lang w:eastAsia="en-US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proofErr w:type="gramStart"/>
      <w:r w:rsidRPr="00CD5D91">
        <w:rPr>
          <w:rFonts w:eastAsia="Calibri"/>
          <w:sz w:val="24"/>
          <w:lang w:eastAsia="en-US"/>
        </w:rPr>
        <w:t xml:space="preserve">- по инициативе Исполнителя в случае применения к </w:t>
      </w:r>
      <w:r w:rsidR="00B65F45">
        <w:rPr>
          <w:rFonts w:eastAsia="Calibri"/>
          <w:sz w:val="24"/>
          <w:lang w:eastAsia="en-US"/>
        </w:rPr>
        <w:t>Заказчику</w:t>
      </w:r>
      <w:r w:rsidRPr="00CD5D91">
        <w:rPr>
          <w:rFonts w:eastAsia="Calibri"/>
          <w:sz w:val="24"/>
          <w:lang w:eastAsia="en-US"/>
        </w:rPr>
        <w:t xml:space="preserve"> отчисления как меры дисциплинарного взыскания, в случае невыполнения </w:t>
      </w:r>
      <w:r w:rsidR="00B65F45">
        <w:rPr>
          <w:rFonts w:eastAsia="Calibri"/>
          <w:sz w:val="24"/>
          <w:lang w:eastAsia="en-US"/>
        </w:rPr>
        <w:t>Заказчиком</w:t>
      </w:r>
      <w:r w:rsidRPr="00CD5D91">
        <w:rPr>
          <w:rFonts w:eastAsia="Calibri"/>
          <w:sz w:val="24"/>
          <w:lang w:eastAsia="en-US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</w:t>
      </w:r>
      <w:r w:rsidR="00B65F45">
        <w:rPr>
          <w:rFonts w:eastAsia="Calibri"/>
          <w:sz w:val="24"/>
          <w:lang w:eastAsia="en-US"/>
        </w:rPr>
        <w:t>Заказчика</w:t>
      </w:r>
      <w:r w:rsidRPr="00CD5D91">
        <w:rPr>
          <w:rFonts w:eastAsia="Calibri"/>
          <w:sz w:val="24"/>
          <w:lang w:eastAsia="en-US"/>
        </w:rPr>
        <w:t xml:space="preserve"> его незаконное зачисление в образовательную организацию;</w:t>
      </w:r>
      <w:proofErr w:type="gramEnd"/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sz w:val="24"/>
          <w:lang w:eastAsia="en-US"/>
        </w:rPr>
      </w:pPr>
      <w:r w:rsidRPr="00CD5D91">
        <w:rPr>
          <w:rFonts w:eastAsia="Calibri"/>
          <w:sz w:val="24"/>
          <w:lang w:eastAsia="en-US"/>
        </w:rPr>
        <w:t>- по обстоятельствам, не зависящим от воли Заказчика и Исполнителя, в том числе в случае ликвидации Исполнителя.</w:t>
      </w:r>
    </w:p>
    <w:p w:rsidR="009F5843" w:rsidRPr="00CD5D91" w:rsidRDefault="009F5843" w:rsidP="00125E29">
      <w:pPr>
        <w:autoSpaceDE w:val="0"/>
        <w:autoSpaceDN w:val="0"/>
        <w:adjustRightInd w:val="0"/>
        <w:ind w:left="-567" w:firstLine="680"/>
        <w:jc w:val="both"/>
        <w:rPr>
          <w:rFonts w:eastAsia="Calibri"/>
          <w:color w:val="000000"/>
          <w:sz w:val="24"/>
          <w:lang w:eastAsia="en-US"/>
        </w:rPr>
      </w:pPr>
      <w:r w:rsidRPr="00CD5D91">
        <w:rPr>
          <w:rFonts w:eastAsia="Calibri"/>
          <w:color w:val="000000"/>
          <w:sz w:val="24"/>
          <w:lang w:eastAsia="en-US"/>
        </w:rPr>
        <w:t>5.5. Исполнитель вправе отказаться от исполнения обязательств по Договору при условии полного возмещения Заказчику убытков.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color w:val="000000"/>
          <w:sz w:val="24"/>
          <w:szCs w:val="24"/>
          <w:lang w:eastAsia="en-US"/>
        </w:rPr>
        <w:t>5.6</w:t>
      </w:r>
      <w:r w:rsidR="00B65F45">
        <w:rPr>
          <w:color w:val="000000"/>
          <w:sz w:val="24"/>
          <w:szCs w:val="24"/>
          <w:lang w:eastAsia="en-US"/>
        </w:rPr>
        <w:t>.</w:t>
      </w:r>
      <w:r w:rsidRPr="00CD5D91">
        <w:rPr>
          <w:sz w:val="24"/>
          <w:szCs w:val="24"/>
        </w:rPr>
        <w:t xml:space="preserve"> Заказчик вправе отказаться от исполнения настоящего Договора при условии оплаты Исполнителю фактически понесенных им расходов.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center"/>
        <w:outlineLvl w:val="1"/>
        <w:rPr>
          <w:b/>
          <w:color w:val="000000" w:themeColor="text1"/>
          <w:sz w:val="24"/>
        </w:rPr>
      </w:pPr>
      <w:r w:rsidRPr="007E59AC">
        <w:rPr>
          <w:b/>
          <w:color w:val="000000" w:themeColor="text1"/>
          <w:sz w:val="24"/>
        </w:rPr>
        <w:t>6. Ответственность сторон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>6.1.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>6.2.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>6.2.1. Безвозмездного оказания образовательной услуги.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>6.2.2.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 xml:space="preserve">6.3. Заказчик вправе отказаться от исполнения Договора и потребовать полного возмещения убытков, если в 30 (тридцати) </w:t>
      </w:r>
      <w:proofErr w:type="spellStart"/>
      <w:r w:rsidRPr="007E59AC">
        <w:rPr>
          <w:color w:val="000000" w:themeColor="text1"/>
          <w:sz w:val="24"/>
        </w:rPr>
        <w:t>дневный</w:t>
      </w:r>
      <w:proofErr w:type="spellEnd"/>
      <w:r w:rsidRPr="007E59AC">
        <w:rPr>
          <w:color w:val="000000" w:themeColor="text1"/>
          <w:sz w:val="24"/>
        </w:rPr>
        <w:t xml:space="preserve"> 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 xml:space="preserve">6.4. Если Исполнитель нарушил сроки оказания образовательной услуги (сроки начала и </w:t>
      </w:r>
      <w:r w:rsidRPr="007E59AC">
        <w:rPr>
          <w:color w:val="000000" w:themeColor="text1"/>
          <w:sz w:val="24"/>
        </w:rPr>
        <w:lastRenderedPageBreak/>
        <w:t>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 xml:space="preserve">6.4.1. </w:t>
      </w:r>
      <w:r>
        <w:rPr>
          <w:color w:val="000000" w:themeColor="text1"/>
          <w:sz w:val="24"/>
        </w:rPr>
        <w:t>н</w:t>
      </w:r>
      <w:r w:rsidRPr="007E59AC">
        <w:rPr>
          <w:color w:val="000000" w:themeColor="text1"/>
          <w:sz w:val="24"/>
        </w:rPr>
        <w:t>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 xml:space="preserve">6.4.2. </w:t>
      </w:r>
      <w:r>
        <w:rPr>
          <w:color w:val="000000" w:themeColor="text1"/>
          <w:sz w:val="24"/>
        </w:rPr>
        <w:t>п</w:t>
      </w:r>
      <w:r w:rsidRPr="007E59AC">
        <w:rPr>
          <w:color w:val="000000" w:themeColor="text1"/>
          <w:sz w:val="24"/>
        </w:rPr>
        <w:t>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012C46" w:rsidRPr="007E59AC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color w:val="000000" w:themeColor="text1"/>
          <w:sz w:val="24"/>
        </w:rPr>
      </w:pPr>
      <w:r w:rsidRPr="007E59AC">
        <w:rPr>
          <w:color w:val="000000" w:themeColor="text1"/>
          <w:sz w:val="24"/>
        </w:rPr>
        <w:t xml:space="preserve">6.4.3. </w:t>
      </w:r>
      <w:r>
        <w:rPr>
          <w:color w:val="000000" w:themeColor="text1"/>
          <w:sz w:val="24"/>
        </w:rPr>
        <w:t>р</w:t>
      </w:r>
      <w:r w:rsidRPr="007E59AC">
        <w:rPr>
          <w:color w:val="000000" w:themeColor="text1"/>
          <w:sz w:val="24"/>
        </w:rPr>
        <w:t>асторгнуть Договор.</w:t>
      </w:r>
    </w:p>
    <w:p w:rsidR="00012C46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7E59AC">
        <w:rPr>
          <w:sz w:val="24"/>
        </w:rPr>
        <w:t xml:space="preserve">6.5. За нарушение сроков оплаты </w:t>
      </w:r>
      <w:r>
        <w:rPr>
          <w:sz w:val="24"/>
        </w:rPr>
        <w:t>образовательных услуг</w:t>
      </w:r>
      <w:r w:rsidRPr="007E59AC">
        <w:rPr>
          <w:sz w:val="24"/>
        </w:rPr>
        <w:t xml:space="preserve">, предусмотренных п. </w:t>
      </w:r>
      <w:r>
        <w:rPr>
          <w:sz w:val="24"/>
        </w:rPr>
        <w:t>4.3.</w:t>
      </w:r>
      <w:r w:rsidRPr="007E59AC">
        <w:rPr>
          <w:sz w:val="24"/>
        </w:rPr>
        <w:t xml:space="preserve"> Договора, Заказчик обязан уплатить </w:t>
      </w:r>
      <w:r>
        <w:rPr>
          <w:sz w:val="24"/>
        </w:rPr>
        <w:t>Техникуму</w:t>
      </w:r>
      <w:r w:rsidRPr="007E59AC">
        <w:rPr>
          <w:sz w:val="24"/>
        </w:rPr>
        <w:t xml:space="preserve"> пеню:</w:t>
      </w:r>
    </w:p>
    <w:p w:rsidR="00012C46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7E59AC">
        <w:rPr>
          <w:sz w:val="24"/>
        </w:rPr>
        <w:t xml:space="preserve"> - до 30 календарных дней в размере 0,1% от неуплаченной в срок суммы за каждый день просрочки; </w:t>
      </w:r>
    </w:p>
    <w:p w:rsidR="00012C46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7E59AC">
        <w:rPr>
          <w:sz w:val="24"/>
        </w:rPr>
        <w:t xml:space="preserve">- свыше 30 календарных дней, но не более 90 календарных дней в размере 0,3 % за каждый день просрочки; </w:t>
      </w:r>
    </w:p>
    <w:p w:rsidR="00012C46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sz w:val="24"/>
        </w:rPr>
      </w:pPr>
      <w:r w:rsidRPr="007E59AC">
        <w:rPr>
          <w:sz w:val="24"/>
        </w:rPr>
        <w:t xml:space="preserve">- свыше 90 календарных дней в размере 0,5% за каждый день просрочки. </w:t>
      </w:r>
    </w:p>
    <w:p w:rsidR="00012C46" w:rsidRDefault="00012C46" w:rsidP="00125E29">
      <w:pPr>
        <w:widowControl w:val="0"/>
        <w:autoSpaceDE w:val="0"/>
        <w:autoSpaceDN w:val="0"/>
        <w:adjustRightInd w:val="0"/>
        <w:ind w:left="-567" w:firstLine="680"/>
        <w:jc w:val="both"/>
        <w:rPr>
          <w:sz w:val="24"/>
        </w:rPr>
      </w:pPr>
      <w:r>
        <w:rPr>
          <w:sz w:val="24"/>
        </w:rPr>
        <w:t>6.6</w:t>
      </w:r>
      <w:r w:rsidRPr="007E59AC">
        <w:rPr>
          <w:sz w:val="24"/>
        </w:rPr>
        <w:t xml:space="preserve">. </w:t>
      </w:r>
      <w:proofErr w:type="gramStart"/>
      <w:r w:rsidRPr="007E59AC">
        <w:rPr>
          <w:sz w:val="24"/>
        </w:rPr>
        <w:t xml:space="preserve">Договор считается расторгнутым, а образовательные отношения прекращенными со дня издания приказа по </w:t>
      </w:r>
      <w:r>
        <w:rPr>
          <w:sz w:val="24"/>
        </w:rPr>
        <w:t>Техникуму</w:t>
      </w:r>
      <w:r w:rsidRPr="007E59AC">
        <w:rPr>
          <w:sz w:val="24"/>
        </w:rPr>
        <w:t xml:space="preserve">, независимо от оснований прекращения обучения. </w:t>
      </w:r>
      <w:proofErr w:type="gramEnd"/>
    </w:p>
    <w:p w:rsidR="009F5843" w:rsidRDefault="00012C46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  <w:r>
        <w:rPr>
          <w:sz w:val="24"/>
        </w:rPr>
        <w:t>6.7</w:t>
      </w:r>
      <w:r w:rsidRPr="007E59AC">
        <w:rPr>
          <w:sz w:val="24"/>
        </w:rPr>
        <w:t xml:space="preserve">. При досрочном расторжении Договора возврат денежных средств осуществляется </w:t>
      </w:r>
      <w:r>
        <w:rPr>
          <w:sz w:val="24"/>
        </w:rPr>
        <w:t>Техникумом</w:t>
      </w:r>
      <w:r w:rsidRPr="007E59AC">
        <w:rPr>
          <w:sz w:val="24"/>
        </w:rPr>
        <w:t xml:space="preserve"> на основании заявления плательщика за вычетом фактически понесенных расходов, связанных с исполнением обязательств по данному Договору. Указанная сумма определяется исходя из периода времени, прошедшего с начала семестра по день издания приказа об отчислении, а при отч</w:t>
      </w:r>
      <w:r w:rsidR="00B65F45">
        <w:rPr>
          <w:sz w:val="24"/>
        </w:rPr>
        <w:t>ислении по инициативе Заказчика</w:t>
      </w:r>
      <w:r w:rsidRPr="007E59AC">
        <w:rPr>
          <w:sz w:val="24"/>
        </w:rPr>
        <w:t xml:space="preserve"> - со дня подачи соответствующего заявления</w:t>
      </w:r>
    </w:p>
    <w:p w:rsidR="00125E29" w:rsidRPr="00CD5D91" w:rsidRDefault="00125E29" w:rsidP="00125E29">
      <w:pPr>
        <w:shd w:val="clear" w:color="auto" w:fill="FFFFFF"/>
        <w:autoSpaceDE w:val="0"/>
        <w:autoSpaceDN w:val="0"/>
        <w:adjustRightInd w:val="0"/>
        <w:ind w:left="-567" w:firstLine="680"/>
        <w:jc w:val="both"/>
        <w:rPr>
          <w:sz w:val="24"/>
        </w:rPr>
      </w:pPr>
    </w:p>
    <w:p w:rsidR="009F5843" w:rsidRPr="00CD5D91" w:rsidRDefault="009F5843" w:rsidP="00125E29">
      <w:pPr>
        <w:shd w:val="clear" w:color="auto" w:fill="FFFFFF"/>
        <w:autoSpaceDE w:val="0"/>
        <w:autoSpaceDN w:val="0"/>
        <w:adjustRightInd w:val="0"/>
        <w:ind w:left="-567" w:firstLine="680"/>
        <w:jc w:val="center"/>
        <w:rPr>
          <w:b/>
          <w:color w:val="000000"/>
          <w:sz w:val="24"/>
        </w:rPr>
      </w:pPr>
      <w:r w:rsidRPr="00CD5D91">
        <w:rPr>
          <w:b/>
          <w:color w:val="000000"/>
          <w:sz w:val="24"/>
        </w:rPr>
        <w:t>7. Срок действия договора и другие условия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color w:val="000000"/>
          <w:sz w:val="24"/>
          <w:szCs w:val="24"/>
        </w:rPr>
        <w:t xml:space="preserve">7.1. </w:t>
      </w:r>
      <w:r w:rsidRPr="00CD5D91">
        <w:rPr>
          <w:sz w:val="24"/>
          <w:szCs w:val="24"/>
        </w:rPr>
        <w:t xml:space="preserve">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9F5843" w:rsidRPr="00CD5D91" w:rsidRDefault="009F5843" w:rsidP="00125E29">
      <w:pPr>
        <w:ind w:left="-567" w:firstLine="680"/>
        <w:jc w:val="both"/>
        <w:rPr>
          <w:sz w:val="24"/>
        </w:rPr>
      </w:pPr>
      <w:r w:rsidRPr="00CD5D91">
        <w:rPr>
          <w:rFonts w:eastAsia="Calibri"/>
          <w:sz w:val="24"/>
          <w:lang w:eastAsia="en-US"/>
        </w:rPr>
        <w:t xml:space="preserve">7.2. </w:t>
      </w:r>
      <w:r w:rsidRPr="00CD5D91">
        <w:rPr>
          <w:sz w:val="24"/>
        </w:rPr>
        <w:t xml:space="preserve">Исполнитель вправе снизить стоимость платной образовательной услуги по Договору </w:t>
      </w:r>
      <w:r w:rsidR="00B65F45">
        <w:rPr>
          <w:sz w:val="24"/>
        </w:rPr>
        <w:t>Заказчику,</w:t>
      </w:r>
      <w:r w:rsidRPr="00CD5D91">
        <w:rPr>
          <w:sz w:val="24"/>
        </w:rPr>
        <w:t xml:space="preserve">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Положением ГПОУ КГТ о снижении стоимости платных образовательных услуг  и доводятся до сведения </w:t>
      </w:r>
      <w:r w:rsidR="00B65F45">
        <w:rPr>
          <w:sz w:val="24"/>
        </w:rPr>
        <w:t>Заказчика</w:t>
      </w:r>
      <w:r w:rsidRPr="00CD5D91">
        <w:rPr>
          <w:sz w:val="24"/>
        </w:rPr>
        <w:t>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>7.3. Сведения, указанные в настоящем Договоре, соответствуют информации, размещенной на официальном сайте Исполнителя в сети «Интернет» на дату заключения настоящего Договора.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 xml:space="preserve">7.4. Под периодом предоставления образовательной услуги (периодом обучения) понимается промежуток времени </w:t>
      </w:r>
      <w:proofErr w:type="gramStart"/>
      <w:r w:rsidRPr="00CD5D91">
        <w:rPr>
          <w:sz w:val="24"/>
          <w:szCs w:val="24"/>
        </w:rPr>
        <w:t>с даты издания</w:t>
      </w:r>
      <w:proofErr w:type="gramEnd"/>
      <w:r w:rsidRPr="00CD5D91">
        <w:rPr>
          <w:sz w:val="24"/>
          <w:szCs w:val="24"/>
        </w:rPr>
        <w:t xml:space="preserve"> приказа о зачислении </w:t>
      </w:r>
      <w:r w:rsidR="00B65F45">
        <w:rPr>
          <w:sz w:val="24"/>
          <w:szCs w:val="24"/>
        </w:rPr>
        <w:t>Заказчика</w:t>
      </w:r>
      <w:r w:rsidRPr="00CD5D91">
        <w:rPr>
          <w:sz w:val="24"/>
          <w:szCs w:val="24"/>
        </w:rPr>
        <w:t xml:space="preserve"> в образовательную организацию до даты издания приказа об окончании обучения или отчислении </w:t>
      </w:r>
      <w:r w:rsidR="00B65F45">
        <w:rPr>
          <w:sz w:val="24"/>
          <w:szCs w:val="24"/>
        </w:rPr>
        <w:t>Заказчика</w:t>
      </w:r>
      <w:r w:rsidRPr="00CD5D91">
        <w:rPr>
          <w:sz w:val="24"/>
          <w:szCs w:val="24"/>
        </w:rPr>
        <w:t xml:space="preserve"> из образовательной организации.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>7.5. Настоящий Договор составлен в ___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9F5843" w:rsidRPr="00CD5D91" w:rsidRDefault="009F5843" w:rsidP="00125E29">
      <w:pPr>
        <w:pStyle w:val="ConsPlusNormal"/>
        <w:ind w:left="-567" w:firstLine="680"/>
        <w:jc w:val="both"/>
        <w:rPr>
          <w:sz w:val="24"/>
          <w:szCs w:val="24"/>
        </w:rPr>
      </w:pPr>
      <w:r w:rsidRPr="00CD5D91">
        <w:rPr>
          <w:sz w:val="24"/>
          <w:szCs w:val="24"/>
        </w:rPr>
        <w:t>7.6. Изменения Договора оформляются дополнительными соглашениями к Договору.</w:t>
      </w:r>
    </w:p>
    <w:p w:rsidR="009F5843" w:rsidRDefault="009F5843" w:rsidP="00125E29">
      <w:pPr>
        <w:ind w:left="-567" w:firstLine="680"/>
        <w:jc w:val="center"/>
        <w:rPr>
          <w:b/>
          <w:sz w:val="24"/>
        </w:rPr>
      </w:pPr>
    </w:p>
    <w:p w:rsidR="00615DEA" w:rsidRDefault="00530C76" w:rsidP="00694F3D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000000" w:themeColor="text1"/>
          <w:sz w:val="24"/>
        </w:rPr>
      </w:pPr>
      <w:r>
        <w:rPr>
          <w:b/>
          <w:color w:val="000000" w:themeColor="text1"/>
          <w:sz w:val="24"/>
        </w:rPr>
        <w:t>8</w:t>
      </w:r>
      <w:r w:rsidR="00615DEA" w:rsidRPr="007E59AC">
        <w:rPr>
          <w:b/>
          <w:color w:val="000000" w:themeColor="text1"/>
          <w:sz w:val="24"/>
        </w:rPr>
        <w:t>. Адреса и реквизиты Сторон</w:t>
      </w:r>
      <w:bookmarkStart w:id="1" w:name="Par31"/>
      <w:bookmarkEnd w:id="1"/>
    </w:p>
    <w:tbl>
      <w:tblPr>
        <w:tblW w:w="10754" w:type="dxa"/>
        <w:tblInd w:w="-1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359"/>
        <w:gridCol w:w="4395"/>
      </w:tblGrid>
      <w:tr w:rsidR="00B65F45" w:rsidRPr="00AD6B5B" w:rsidTr="00B65F45">
        <w:trPr>
          <w:trHeight w:val="6806"/>
        </w:trPr>
        <w:tc>
          <w:tcPr>
            <w:tcW w:w="6359" w:type="dxa"/>
          </w:tcPr>
          <w:p w:rsidR="00B65F45" w:rsidRPr="00530C76" w:rsidRDefault="004D6B6A" w:rsidP="00CB5AA9">
            <w:pPr>
              <w:tabs>
                <w:tab w:val="left" w:pos="4770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                </w:t>
            </w:r>
            <w:r w:rsidR="00B65F45" w:rsidRPr="00530C76">
              <w:rPr>
                <w:b/>
                <w:sz w:val="22"/>
                <w:szCs w:val="22"/>
              </w:rPr>
              <w:t>ИСПОЛНИТЕЛЬ:</w:t>
            </w:r>
          </w:p>
          <w:p w:rsidR="00B65F45" w:rsidRPr="00530C76" w:rsidRDefault="00B65F45" w:rsidP="00CB5AA9">
            <w:pPr>
              <w:tabs>
                <w:tab w:val="left" w:pos="4770"/>
              </w:tabs>
              <w:rPr>
                <w:b/>
                <w:sz w:val="22"/>
                <w:szCs w:val="22"/>
              </w:rPr>
            </w:pPr>
            <w:r w:rsidRPr="00530C76">
              <w:rPr>
                <w:b/>
                <w:sz w:val="22"/>
                <w:szCs w:val="22"/>
              </w:rPr>
              <w:t>Государственное профессиональное образовательное  учреждение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530C76">
              <w:rPr>
                <w:b/>
                <w:sz w:val="22"/>
                <w:szCs w:val="22"/>
              </w:rPr>
              <w:t xml:space="preserve"> «Киселевский горный техникум»  </w:t>
            </w:r>
          </w:p>
          <w:p w:rsidR="00B65F45" w:rsidRPr="00530C76" w:rsidRDefault="00B65F45" w:rsidP="00CB5AA9">
            <w:pPr>
              <w:tabs>
                <w:tab w:val="left" w:pos="4770"/>
              </w:tabs>
              <w:rPr>
                <w:b/>
                <w:sz w:val="22"/>
                <w:szCs w:val="22"/>
              </w:rPr>
            </w:pPr>
            <w:r w:rsidRPr="00530C76">
              <w:rPr>
                <w:b/>
                <w:sz w:val="22"/>
                <w:szCs w:val="22"/>
              </w:rPr>
              <w:t>(ГПОУ КГТ)</w:t>
            </w:r>
          </w:p>
          <w:p w:rsidR="00B65F45" w:rsidRPr="00530C76" w:rsidRDefault="00B65F45" w:rsidP="00CB5AA9">
            <w:pPr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 xml:space="preserve">652700, Кемеровская область, </w:t>
            </w:r>
            <w:proofErr w:type="spellStart"/>
            <w:r w:rsidRPr="00530C76">
              <w:rPr>
                <w:sz w:val="22"/>
                <w:szCs w:val="22"/>
              </w:rPr>
              <w:t>г</w:t>
            </w:r>
            <w:proofErr w:type="gramStart"/>
            <w:r w:rsidRPr="00530C76">
              <w:rPr>
                <w:sz w:val="22"/>
                <w:szCs w:val="22"/>
              </w:rPr>
              <w:t>.К</w:t>
            </w:r>
            <w:proofErr w:type="gramEnd"/>
            <w:r w:rsidRPr="00530C76">
              <w:rPr>
                <w:sz w:val="22"/>
                <w:szCs w:val="22"/>
              </w:rPr>
              <w:t>иселевск</w:t>
            </w:r>
            <w:proofErr w:type="spellEnd"/>
            <w:r w:rsidRPr="00530C76">
              <w:rPr>
                <w:sz w:val="22"/>
                <w:szCs w:val="22"/>
              </w:rPr>
              <w:t>,</w:t>
            </w:r>
          </w:p>
          <w:p w:rsidR="00B65F45" w:rsidRPr="00530C76" w:rsidRDefault="00B65F45" w:rsidP="00CB5AA9">
            <w:pPr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>ул. Ленина, 16;  т/факс 8(38464) 2-12-63</w:t>
            </w:r>
          </w:p>
          <w:p w:rsidR="00B65F45" w:rsidRPr="00530C76" w:rsidRDefault="00B65F45" w:rsidP="00CB5AA9">
            <w:pPr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 xml:space="preserve">Электронная почта: </w:t>
            </w:r>
            <w:hyperlink r:id="rId12" w:history="1">
              <w:r w:rsidRPr="00530C76">
                <w:rPr>
                  <w:rStyle w:val="a3"/>
                  <w:b/>
                  <w:sz w:val="22"/>
                  <w:szCs w:val="22"/>
                  <w:lang w:val="en-US"/>
                </w:rPr>
                <w:t>teh</w:t>
              </w:r>
              <w:r w:rsidRPr="00530C76">
                <w:rPr>
                  <w:rStyle w:val="a3"/>
                  <w:b/>
                  <w:sz w:val="22"/>
                  <w:szCs w:val="22"/>
                </w:rPr>
                <w:t>@</w:t>
              </w:r>
              <w:r w:rsidRPr="00530C76">
                <w:rPr>
                  <w:rStyle w:val="a3"/>
                  <w:b/>
                  <w:sz w:val="22"/>
                  <w:szCs w:val="22"/>
                  <w:lang w:val="en-US"/>
                </w:rPr>
                <w:t>kisgt</w:t>
              </w:r>
              <w:r w:rsidRPr="00530C76">
                <w:rPr>
                  <w:rStyle w:val="a3"/>
                  <w:b/>
                  <w:sz w:val="22"/>
                  <w:szCs w:val="22"/>
                </w:rPr>
                <w:t>.</w:t>
              </w:r>
              <w:proofErr w:type="spellStart"/>
              <w:r w:rsidRPr="00530C76">
                <w:rPr>
                  <w:rStyle w:val="a3"/>
                  <w:b/>
                  <w:sz w:val="22"/>
                  <w:szCs w:val="22"/>
                  <w:lang w:val="en-US"/>
                </w:rPr>
                <w:t>ru</w:t>
              </w:r>
              <w:proofErr w:type="spellEnd"/>
            </w:hyperlink>
          </w:p>
          <w:tbl>
            <w:tblPr>
              <w:tblW w:w="9600" w:type="dxa"/>
              <w:tblLayout w:type="fixed"/>
              <w:tblLook w:val="04A0" w:firstRow="1" w:lastRow="0" w:firstColumn="1" w:lastColumn="0" w:noHBand="0" w:noVBand="1"/>
            </w:tblPr>
            <w:tblGrid>
              <w:gridCol w:w="4800"/>
              <w:gridCol w:w="4800"/>
            </w:tblGrid>
            <w:tr w:rsidR="00B65F45" w:rsidRPr="00530C76" w:rsidTr="00CB5AA9">
              <w:trPr>
                <w:trHeight w:val="300"/>
              </w:trPr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B65F45" w:rsidRPr="00530C76" w:rsidRDefault="00B65F45" w:rsidP="00CB5AA9">
                  <w:pPr>
                    <w:jc w:val="both"/>
                    <w:rPr>
                      <w:sz w:val="22"/>
                      <w:szCs w:val="22"/>
                    </w:rPr>
                  </w:pPr>
                  <w:r w:rsidRPr="00530C76">
                    <w:rPr>
                      <w:sz w:val="22"/>
                      <w:szCs w:val="22"/>
                    </w:rPr>
                    <w:t>ИНН/КПП – 4223057985/422301001</w:t>
                  </w:r>
                </w:p>
                <w:p w:rsidR="00B65F45" w:rsidRPr="00530C76" w:rsidRDefault="00B65F45" w:rsidP="00CB5AA9">
                  <w:pPr>
                    <w:jc w:val="both"/>
                    <w:rPr>
                      <w:sz w:val="22"/>
                      <w:szCs w:val="22"/>
                    </w:rPr>
                  </w:pPr>
                  <w:r w:rsidRPr="00530C76">
                    <w:rPr>
                      <w:sz w:val="22"/>
                      <w:szCs w:val="22"/>
                    </w:rPr>
                    <w:t>ОКТМО – 32716000,ОГРН – 1124223002397</w:t>
                  </w:r>
                </w:p>
                <w:p w:rsidR="00B65F45" w:rsidRPr="00530C76" w:rsidRDefault="00B65F45" w:rsidP="00CB5AA9">
                  <w:pPr>
                    <w:jc w:val="both"/>
                    <w:rPr>
                      <w:sz w:val="22"/>
                      <w:szCs w:val="22"/>
                    </w:rPr>
                  </w:pPr>
                  <w:r w:rsidRPr="00530C76">
                    <w:rPr>
                      <w:sz w:val="22"/>
                      <w:szCs w:val="22"/>
                    </w:rPr>
                    <w:t>ОКПО – 74301964, ОКОПФ – 72</w:t>
                  </w:r>
                </w:p>
                <w:p w:rsidR="00B65F45" w:rsidRPr="00530C76" w:rsidRDefault="00B65F45" w:rsidP="00CB5AA9">
                  <w:pPr>
                    <w:jc w:val="both"/>
                    <w:rPr>
                      <w:sz w:val="22"/>
                      <w:szCs w:val="22"/>
                    </w:rPr>
                  </w:pPr>
                  <w:r w:rsidRPr="00530C76">
                    <w:rPr>
                      <w:sz w:val="22"/>
                      <w:szCs w:val="22"/>
                    </w:rPr>
                    <w:t>ОКВЭД – 85.21</w:t>
                  </w:r>
                  <w:r w:rsidR="003F3AF2">
                    <w:rPr>
                      <w:sz w:val="22"/>
                      <w:szCs w:val="22"/>
                    </w:rPr>
                    <w:t>, 56.29.2</w:t>
                  </w:r>
                  <w:r w:rsidRPr="00530C76">
                    <w:rPr>
                      <w:sz w:val="22"/>
                      <w:szCs w:val="22"/>
                    </w:rPr>
                    <w:t xml:space="preserve">      </w:t>
                  </w:r>
                </w:p>
                <w:p w:rsidR="00B65F45" w:rsidRPr="00530C76" w:rsidRDefault="003F3AF2" w:rsidP="00CB5AA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УФК по Кемеровской области-Кузбассу</w:t>
                  </w:r>
                </w:p>
                <w:p w:rsidR="00B65F45" w:rsidRPr="00530C76" w:rsidRDefault="00B65F45" w:rsidP="00CB5AA9">
                  <w:pPr>
                    <w:jc w:val="both"/>
                    <w:rPr>
                      <w:sz w:val="22"/>
                      <w:szCs w:val="22"/>
                    </w:rPr>
                  </w:pPr>
                  <w:r w:rsidRPr="00530C76">
                    <w:rPr>
                      <w:sz w:val="22"/>
                      <w:szCs w:val="22"/>
                    </w:rPr>
                    <w:t>(ГПОУ КГТ Л/С 20396Ш76710)</w:t>
                  </w:r>
                </w:p>
                <w:p w:rsidR="00B65F45" w:rsidRDefault="00B65F45" w:rsidP="00CB5AA9">
                  <w:pPr>
                    <w:jc w:val="both"/>
                    <w:rPr>
                      <w:sz w:val="22"/>
                      <w:szCs w:val="22"/>
                    </w:rPr>
                  </w:pPr>
                  <w:proofErr w:type="gramStart"/>
                  <w:r w:rsidRPr="00530C76">
                    <w:rPr>
                      <w:sz w:val="22"/>
                      <w:szCs w:val="22"/>
                    </w:rPr>
                    <w:t>Р</w:t>
                  </w:r>
                  <w:proofErr w:type="gramEnd"/>
                  <w:r w:rsidRPr="00530C76">
                    <w:rPr>
                      <w:sz w:val="22"/>
                      <w:szCs w:val="22"/>
                    </w:rPr>
                    <w:t xml:space="preserve">/С </w:t>
                  </w:r>
                  <w:r w:rsidR="003F3AF2">
                    <w:rPr>
                      <w:sz w:val="22"/>
                      <w:szCs w:val="22"/>
                    </w:rPr>
                    <w:t>03224643320000003900</w:t>
                  </w:r>
                </w:p>
                <w:p w:rsidR="003F3AF2" w:rsidRPr="00530C76" w:rsidRDefault="003F3AF2" w:rsidP="00CB5AA9">
                  <w:pPr>
                    <w:jc w:val="both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к/с 40102810745370000032</w:t>
                  </w:r>
                </w:p>
                <w:p w:rsidR="00B65F45" w:rsidRPr="00530C76" w:rsidRDefault="00B65F45" w:rsidP="00CB5AA9">
                  <w:pPr>
                    <w:jc w:val="both"/>
                    <w:rPr>
                      <w:sz w:val="22"/>
                      <w:szCs w:val="22"/>
                    </w:rPr>
                  </w:pPr>
                  <w:r w:rsidRPr="00530C76">
                    <w:rPr>
                      <w:sz w:val="22"/>
                      <w:szCs w:val="22"/>
                    </w:rPr>
                    <w:t xml:space="preserve">ОТДЕЛЕНИЕ КЕМЕРОВО </w:t>
                  </w:r>
                  <w:r w:rsidR="003F3AF2">
                    <w:rPr>
                      <w:sz w:val="22"/>
                      <w:szCs w:val="22"/>
                    </w:rPr>
                    <w:t>БАНКА РОССИИ//УФК по Кемеровской области-Кузбассу г. Кемерово</w:t>
                  </w:r>
                  <w:r w:rsidRPr="00530C76">
                    <w:rPr>
                      <w:sz w:val="22"/>
                      <w:szCs w:val="22"/>
                    </w:rPr>
                    <w:t xml:space="preserve"> </w:t>
                  </w:r>
                </w:p>
                <w:p w:rsidR="00B65F45" w:rsidRDefault="00B65F45" w:rsidP="00CB5AA9">
                  <w:pPr>
                    <w:jc w:val="both"/>
                    <w:rPr>
                      <w:sz w:val="22"/>
                      <w:szCs w:val="22"/>
                    </w:rPr>
                  </w:pPr>
                  <w:r w:rsidRPr="00530C76">
                    <w:rPr>
                      <w:sz w:val="22"/>
                      <w:szCs w:val="22"/>
                    </w:rPr>
                    <w:t xml:space="preserve">БИК </w:t>
                  </w:r>
                  <w:r w:rsidR="003F3AF2">
                    <w:rPr>
                      <w:sz w:val="22"/>
                      <w:szCs w:val="22"/>
                    </w:rPr>
                    <w:t>013207212</w:t>
                  </w:r>
                </w:p>
                <w:p w:rsidR="00B65F45" w:rsidRPr="00530C76" w:rsidRDefault="00B65F45" w:rsidP="00CB5AA9">
                  <w:pPr>
                    <w:jc w:val="both"/>
                    <w:rPr>
                      <w:sz w:val="22"/>
                      <w:szCs w:val="22"/>
                    </w:rPr>
                  </w:pPr>
                </w:p>
                <w:p w:rsidR="00B65F45" w:rsidRPr="00530C76" w:rsidRDefault="00B65F45" w:rsidP="00CB5AA9">
                  <w:pPr>
                    <w:rPr>
                      <w:b/>
                      <w:i/>
                      <w:sz w:val="22"/>
                      <w:szCs w:val="22"/>
                    </w:rPr>
                  </w:pPr>
                  <w:r w:rsidRPr="00530C76">
                    <w:rPr>
                      <w:b/>
                      <w:i/>
                      <w:sz w:val="22"/>
                      <w:szCs w:val="22"/>
                    </w:rPr>
                    <w:t>Директор ГПОУ  КГТ</w:t>
                  </w:r>
                </w:p>
              </w:tc>
              <w:tc>
                <w:tcPr>
                  <w:tcW w:w="480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B65F45" w:rsidRPr="00530C76" w:rsidRDefault="00B65F45" w:rsidP="00CB5AA9">
                  <w:pPr>
                    <w:rPr>
                      <w:sz w:val="22"/>
                      <w:szCs w:val="22"/>
                      <w:u w:val="single"/>
                    </w:rPr>
                  </w:pPr>
                </w:p>
              </w:tc>
            </w:tr>
          </w:tbl>
          <w:p w:rsidR="00B65F45" w:rsidRPr="00530C76" w:rsidRDefault="00B65F45" w:rsidP="00CB5AA9">
            <w:pPr>
              <w:rPr>
                <w:b/>
                <w:sz w:val="22"/>
                <w:szCs w:val="22"/>
              </w:rPr>
            </w:pPr>
          </w:p>
          <w:p w:rsidR="00B65F45" w:rsidRPr="00530C76" w:rsidRDefault="00B65F45" w:rsidP="00CB5AA9">
            <w:pPr>
              <w:rPr>
                <w:b/>
                <w:sz w:val="22"/>
                <w:szCs w:val="22"/>
              </w:rPr>
            </w:pPr>
            <w:r w:rsidRPr="00530C76">
              <w:rPr>
                <w:b/>
                <w:sz w:val="22"/>
                <w:szCs w:val="22"/>
              </w:rPr>
              <w:t>___________________/</w:t>
            </w:r>
            <w:proofErr w:type="spellStart"/>
            <w:r w:rsidRPr="00530C76">
              <w:rPr>
                <w:b/>
                <w:sz w:val="22"/>
                <w:szCs w:val="22"/>
              </w:rPr>
              <w:t>Л.А.Чеснокова</w:t>
            </w:r>
            <w:proofErr w:type="spellEnd"/>
            <w:r w:rsidRPr="00530C76">
              <w:rPr>
                <w:b/>
                <w:sz w:val="22"/>
                <w:szCs w:val="22"/>
              </w:rPr>
              <w:t>/</w:t>
            </w:r>
          </w:p>
          <w:p w:rsidR="00B65F45" w:rsidRPr="00530C76" w:rsidRDefault="00B65F45" w:rsidP="00CB5AA9">
            <w:pPr>
              <w:rPr>
                <w:b/>
                <w:sz w:val="22"/>
                <w:szCs w:val="22"/>
              </w:rPr>
            </w:pPr>
            <w:proofErr w:type="spellStart"/>
            <w:r w:rsidRPr="00530C76">
              <w:rPr>
                <w:b/>
                <w:sz w:val="22"/>
                <w:szCs w:val="22"/>
              </w:rPr>
              <w:t>м.п</w:t>
            </w:r>
            <w:proofErr w:type="spellEnd"/>
            <w:r w:rsidRPr="00530C76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4395" w:type="dxa"/>
          </w:tcPr>
          <w:p w:rsidR="00B65F45" w:rsidRPr="00530C76" w:rsidRDefault="004D6B6A" w:rsidP="00CB5AA9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ЗАКАЗЧИК</w:t>
            </w:r>
            <w:r w:rsidR="00B65F45" w:rsidRPr="00530C76">
              <w:rPr>
                <w:b/>
                <w:sz w:val="22"/>
                <w:szCs w:val="22"/>
              </w:rPr>
              <w:t>:</w:t>
            </w:r>
          </w:p>
          <w:p w:rsidR="00B65F45" w:rsidRPr="00530C76" w:rsidRDefault="00B65F45" w:rsidP="00CB5AA9">
            <w:pPr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>____________________________________________________________________________________</w:t>
            </w:r>
            <w:r>
              <w:rPr>
                <w:sz w:val="22"/>
                <w:szCs w:val="22"/>
              </w:rPr>
              <w:t>___________________________</w:t>
            </w:r>
          </w:p>
          <w:p w:rsidR="00B65F45" w:rsidRPr="003F3AF2" w:rsidRDefault="003F3AF2" w:rsidP="00CB5AA9">
            <w:pPr>
              <w:pBdr>
                <w:bottom w:val="single" w:sz="12" w:space="1" w:color="auto"/>
              </w:pBd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(Ф.И.О)</w:t>
            </w:r>
          </w:p>
          <w:p w:rsidR="00B65F45" w:rsidRPr="00530C76" w:rsidRDefault="003F3AF2" w:rsidP="00CB5AA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</w:t>
            </w:r>
            <w:r w:rsidR="00B65F45" w:rsidRPr="00530C76">
              <w:rPr>
                <w:sz w:val="22"/>
                <w:szCs w:val="22"/>
              </w:rPr>
              <w:t xml:space="preserve"> </w:t>
            </w:r>
          </w:p>
          <w:p w:rsidR="00B65F45" w:rsidRPr="00530C76" w:rsidRDefault="00B65F45" w:rsidP="00CB5AA9">
            <w:pPr>
              <w:jc w:val="center"/>
              <w:rPr>
                <w:sz w:val="16"/>
                <w:szCs w:val="16"/>
              </w:rPr>
            </w:pPr>
            <w:r w:rsidRPr="00530C76">
              <w:rPr>
                <w:sz w:val="16"/>
                <w:szCs w:val="16"/>
              </w:rPr>
              <w:t>(дата, место рождения)</w:t>
            </w:r>
          </w:p>
          <w:p w:rsidR="00B65F45" w:rsidRPr="00530C76" w:rsidRDefault="00B65F45" w:rsidP="00CB5AA9">
            <w:pPr>
              <w:jc w:val="center"/>
              <w:rPr>
                <w:sz w:val="22"/>
                <w:szCs w:val="22"/>
              </w:rPr>
            </w:pPr>
          </w:p>
          <w:p w:rsidR="00B65F45" w:rsidRPr="00530C76" w:rsidRDefault="00B65F45" w:rsidP="00CB5AA9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паспорт: серия ________№____________</w:t>
            </w:r>
          </w:p>
          <w:p w:rsidR="003F3AF2" w:rsidRDefault="00B65F45" w:rsidP="00530C76">
            <w:pPr>
              <w:jc w:val="both"/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>выданный__________________________________________________________________</w:t>
            </w:r>
          </w:p>
          <w:p w:rsidR="00B65F45" w:rsidRDefault="00B65F45" w:rsidP="00530C76">
            <w:pPr>
              <w:jc w:val="both"/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>__________</w:t>
            </w:r>
            <w:r w:rsidR="003F3AF2">
              <w:rPr>
                <w:sz w:val="22"/>
                <w:szCs w:val="22"/>
              </w:rPr>
              <w:t>_________________________</w:t>
            </w:r>
            <w:r w:rsidRPr="00530C76">
              <w:rPr>
                <w:sz w:val="22"/>
                <w:szCs w:val="22"/>
              </w:rPr>
              <w:t xml:space="preserve">            «____»________20___г.                                                                                                                                                                                  </w:t>
            </w:r>
            <w:r>
              <w:rPr>
                <w:sz w:val="22"/>
                <w:szCs w:val="22"/>
              </w:rPr>
              <w:t xml:space="preserve">                          Адрес </w:t>
            </w:r>
            <w:r w:rsidRPr="00530C76">
              <w:rPr>
                <w:sz w:val="22"/>
                <w:szCs w:val="22"/>
              </w:rPr>
              <w:t>места</w:t>
            </w:r>
          </w:p>
          <w:p w:rsidR="00B65F45" w:rsidRPr="00530C76" w:rsidRDefault="00B65F45" w:rsidP="00530C76">
            <w:pPr>
              <w:jc w:val="both"/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>регистрации/проживания: ________________________________________________________________________</w:t>
            </w:r>
            <w:r>
              <w:rPr>
                <w:sz w:val="22"/>
                <w:szCs w:val="22"/>
              </w:rPr>
              <w:t>___________</w:t>
            </w:r>
            <w:r w:rsidR="004D6B6A">
              <w:rPr>
                <w:sz w:val="22"/>
                <w:szCs w:val="22"/>
              </w:rPr>
              <w:t>__________________________</w:t>
            </w:r>
          </w:p>
          <w:p w:rsidR="00B65F45" w:rsidRPr="00530C76" w:rsidRDefault="00B65F45" w:rsidP="00CB5AA9">
            <w:pPr>
              <w:rPr>
                <w:sz w:val="22"/>
                <w:szCs w:val="22"/>
              </w:rPr>
            </w:pPr>
            <w:r w:rsidRPr="00530C76">
              <w:rPr>
                <w:sz w:val="22"/>
                <w:szCs w:val="22"/>
              </w:rPr>
              <w:t>тел</w:t>
            </w:r>
            <w:r>
              <w:rPr>
                <w:sz w:val="22"/>
                <w:szCs w:val="22"/>
              </w:rPr>
              <w:t>._________________________</w:t>
            </w:r>
            <w:r w:rsidR="004D6B6A">
              <w:rPr>
                <w:sz w:val="22"/>
                <w:szCs w:val="22"/>
              </w:rPr>
              <w:t>_________</w:t>
            </w:r>
          </w:p>
          <w:p w:rsidR="00B65F45" w:rsidRPr="00530C76" w:rsidRDefault="00B65F45" w:rsidP="00CB5AA9">
            <w:pPr>
              <w:rPr>
                <w:sz w:val="22"/>
                <w:szCs w:val="22"/>
              </w:rPr>
            </w:pPr>
          </w:p>
          <w:p w:rsidR="00B65F45" w:rsidRPr="00530C76" w:rsidRDefault="00B65F45" w:rsidP="00CB5AA9">
            <w:pPr>
              <w:rPr>
                <w:sz w:val="22"/>
                <w:szCs w:val="22"/>
              </w:rPr>
            </w:pPr>
          </w:p>
          <w:p w:rsidR="003F3AF2" w:rsidRDefault="003F3AF2" w:rsidP="00CB5AA9">
            <w:pPr>
              <w:rPr>
                <w:sz w:val="22"/>
                <w:szCs w:val="22"/>
              </w:rPr>
            </w:pPr>
          </w:p>
          <w:p w:rsidR="00B65F45" w:rsidRDefault="00B65F45" w:rsidP="00CB5AA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</w:t>
            </w:r>
            <w:r w:rsidR="004D6B6A">
              <w:rPr>
                <w:sz w:val="22"/>
                <w:szCs w:val="22"/>
              </w:rPr>
              <w:t>__/_______________/</w:t>
            </w:r>
          </w:p>
          <w:p w:rsidR="004D6B6A" w:rsidRPr="004D6B6A" w:rsidRDefault="004D6B6A" w:rsidP="00CB5AA9">
            <w:pPr>
              <w:rPr>
                <w:sz w:val="18"/>
                <w:szCs w:val="18"/>
              </w:rPr>
            </w:pPr>
            <w:r>
              <w:rPr>
                <w:sz w:val="22"/>
                <w:szCs w:val="22"/>
              </w:rPr>
              <w:t xml:space="preserve">            </w:t>
            </w:r>
            <w:r>
              <w:rPr>
                <w:sz w:val="18"/>
                <w:szCs w:val="18"/>
              </w:rPr>
              <w:t>(подпись)</w:t>
            </w:r>
            <w:r w:rsidRPr="004D6B6A">
              <w:rPr>
                <w:sz w:val="18"/>
                <w:szCs w:val="18"/>
              </w:rPr>
              <w:t xml:space="preserve">                     </w:t>
            </w:r>
            <w:r>
              <w:rPr>
                <w:sz w:val="18"/>
                <w:szCs w:val="18"/>
              </w:rPr>
              <w:t xml:space="preserve">         </w:t>
            </w:r>
            <w:r w:rsidRPr="004D6B6A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4D6B6A">
              <w:rPr>
                <w:sz w:val="18"/>
                <w:szCs w:val="18"/>
              </w:rPr>
              <w:t>Ф.И.О.)</w:t>
            </w:r>
          </w:p>
        </w:tc>
      </w:tr>
    </w:tbl>
    <w:p w:rsidR="00530C76" w:rsidRPr="00AD6B5B" w:rsidRDefault="00530C76" w:rsidP="00694F3D">
      <w:pPr>
        <w:widowControl w:val="0"/>
        <w:autoSpaceDE w:val="0"/>
        <w:autoSpaceDN w:val="0"/>
        <w:adjustRightInd w:val="0"/>
        <w:jc w:val="center"/>
        <w:outlineLvl w:val="1"/>
        <w:rPr>
          <w:color w:val="000000" w:themeColor="text1"/>
          <w:sz w:val="24"/>
        </w:rPr>
      </w:pPr>
    </w:p>
    <w:p w:rsidR="00615DEA" w:rsidRDefault="00615DEA" w:rsidP="009F5843">
      <w:pPr>
        <w:spacing w:line="276" w:lineRule="auto"/>
        <w:ind w:firstLine="709"/>
        <w:jc w:val="center"/>
        <w:rPr>
          <w:b/>
          <w:sz w:val="24"/>
        </w:rPr>
      </w:pPr>
    </w:p>
    <w:p w:rsidR="00615DEA" w:rsidRDefault="00615DEA" w:rsidP="009F5843">
      <w:pPr>
        <w:spacing w:line="276" w:lineRule="auto"/>
        <w:ind w:firstLine="709"/>
        <w:jc w:val="center"/>
        <w:rPr>
          <w:b/>
          <w:sz w:val="24"/>
        </w:rPr>
      </w:pPr>
    </w:p>
    <w:p w:rsidR="00615DEA" w:rsidRDefault="00615DEA" w:rsidP="009F5843">
      <w:pPr>
        <w:spacing w:line="276" w:lineRule="auto"/>
        <w:ind w:firstLine="709"/>
        <w:jc w:val="center"/>
        <w:rPr>
          <w:b/>
          <w:sz w:val="24"/>
        </w:rPr>
      </w:pPr>
    </w:p>
    <w:sectPr w:rsidR="00615DEA" w:rsidSect="00125E29">
      <w:footerReference w:type="default" r:id="rId13"/>
      <w:pgSz w:w="11906" w:h="16838" w:code="9"/>
      <w:pgMar w:top="426" w:right="850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3257" w:rsidRDefault="00CA3257" w:rsidP="00125E29">
      <w:r>
        <w:separator/>
      </w:r>
    </w:p>
  </w:endnote>
  <w:endnote w:type="continuationSeparator" w:id="0">
    <w:p w:rsidR="00CA3257" w:rsidRDefault="00CA3257" w:rsidP="00125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0615942"/>
      <w:docPartObj>
        <w:docPartGallery w:val="Page Numbers (Bottom of Page)"/>
        <w:docPartUnique/>
      </w:docPartObj>
    </w:sdtPr>
    <w:sdtEndPr/>
    <w:sdtContent>
      <w:p w:rsidR="00B65F45" w:rsidRDefault="00B65F4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4656">
          <w:rPr>
            <w:noProof/>
          </w:rPr>
          <w:t>1</w:t>
        </w:r>
        <w:r>
          <w:fldChar w:fldCharType="end"/>
        </w:r>
      </w:p>
    </w:sdtContent>
  </w:sdt>
  <w:p w:rsidR="00B65F45" w:rsidRDefault="00B65F45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3257" w:rsidRDefault="00CA3257" w:rsidP="00125E29">
      <w:r>
        <w:separator/>
      </w:r>
    </w:p>
  </w:footnote>
  <w:footnote w:type="continuationSeparator" w:id="0">
    <w:p w:rsidR="00CA3257" w:rsidRDefault="00CA3257" w:rsidP="00125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2675BF"/>
    <w:multiLevelType w:val="multilevel"/>
    <w:tmpl w:val="AEF8DB4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2847" w:hanging="72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625" w:hanging="1080"/>
      </w:pPr>
    </w:lvl>
    <w:lvl w:ilvl="6">
      <w:start w:val="1"/>
      <w:numFmt w:val="decimal"/>
      <w:lvlText w:val="%1.%2.%3.%4.%5.%6.%7."/>
      <w:lvlJc w:val="left"/>
      <w:pPr>
        <w:ind w:left="5694" w:hanging="1440"/>
      </w:pPr>
    </w:lvl>
    <w:lvl w:ilvl="7">
      <w:start w:val="1"/>
      <w:numFmt w:val="decimal"/>
      <w:lvlText w:val="%1.%2.%3.%4.%5.%6.%7.%8."/>
      <w:lvlJc w:val="left"/>
      <w:pPr>
        <w:ind w:left="6403" w:hanging="1440"/>
      </w:pPr>
    </w:lvl>
    <w:lvl w:ilvl="8">
      <w:start w:val="1"/>
      <w:numFmt w:val="decimal"/>
      <w:lvlText w:val="%1.%2.%3.%4.%5.%6.%7.%8.%9."/>
      <w:lvlJc w:val="left"/>
      <w:pPr>
        <w:ind w:left="7472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5843"/>
    <w:rsid w:val="00012C46"/>
    <w:rsid w:val="0004030A"/>
    <w:rsid w:val="00125E29"/>
    <w:rsid w:val="0014048E"/>
    <w:rsid w:val="00187369"/>
    <w:rsid w:val="001D5602"/>
    <w:rsid w:val="00263663"/>
    <w:rsid w:val="003A32FB"/>
    <w:rsid w:val="003F3AF2"/>
    <w:rsid w:val="00444BA0"/>
    <w:rsid w:val="004D6B6A"/>
    <w:rsid w:val="00530C76"/>
    <w:rsid w:val="00614656"/>
    <w:rsid w:val="00615DEA"/>
    <w:rsid w:val="00694F3D"/>
    <w:rsid w:val="00766159"/>
    <w:rsid w:val="008A2E50"/>
    <w:rsid w:val="009721BD"/>
    <w:rsid w:val="009E5EBA"/>
    <w:rsid w:val="009E69B0"/>
    <w:rsid w:val="009F5843"/>
    <w:rsid w:val="00AC0E3E"/>
    <w:rsid w:val="00AE2ED2"/>
    <w:rsid w:val="00AF02D1"/>
    <w:rsid w:val="00B029EE"/>
    <w:rsid w:val="00B04E45"/>
    <w:rsid w:val="00B65F45"/>
    <w:rsid w:val="00BF2106"/>
    <w:rsid w:val="00C62C25"/>
    <w:rsid w:val="00CA3257"/>
    <w:rsid w:val="00CB5AA9"/>
    <w:rsid w:val="00CD5D91"/>
    <w:rsid w:val="00D20403"/>
    <w:rsid w:val="00D22FCD"/>
    <w:rsid w:val="00D25107"/>
    <w:rsid w:val="00D36888"/>
    <w:rsid w:val="00E4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F584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F5843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9F58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843"/>
    <w:pPr>
      <w:ind w:left="720"/>
      <w:contextualSpacing/>
    </w:pPr>
  </w:style>
  <w:style w:type="paragraph" w:customStyle="1" w:styleId="ConsPlusNonformat">
    <w:name w:val="ConsPlusNonformat"/>
    <w:rsid w:val="009F58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5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3D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D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5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5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E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84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9F584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rsid w:val="009F5843"/>
    <w:rPr>
      <w:rFonts w:ascii="Calibri" w:eastAsia="Times New Roman" w:hAnsi="Calibri" w:cs="Times New Roman"/>
      <w:b/>
      <w:bCs/>
      <w:lang w:eastAsia="ru-RU"/>
    </w:rPr>
  </w:style>
  <w:style w:type="character" w:styleId="a3">
    <w:name w:val="Hyperlink"/>
    <w:uiPriority w:val="99"/>
    <w:semiHidden/>
    <w:unhideWhenUsed/>
    <w:rsid w:val="009F5843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9F5843"/>
    <w:pPr>
      <w:ind w:left="720"/>
      <w:contextualSpacing/>
    </w:pPr>
  </w:style>
  <w:style w:type="paragraph" w:customStyle="1" w:styleId="ConsPlusNonformat">
    <w:name w:val="ConsPlusNonformat"/>
    <w:rsid w:val="009F584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F584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43D7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3D7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125E2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125E2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125E2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25E29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6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CA3D0504F56763BA6A5AA4BD66DFF9C919C583CB6A24D69C9218012350E2465E0CF63FF35A14E89z472F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mailto:teh@kisg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E48CEF196A3938FDDA2EE3E79AA609F5CBAB9D334AE12C9DC933B7228B430F1DABA28E27B1E82CCK5U2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7B70E302DA7735C924DF7C59657FB3DE85C8396BB9A619D2C02EB5F68FMEP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B70E302DA7735C924DF7C59657FB3DE85CB3A63B3A119D2C02EB5F68FMEPE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2822</Words>
  <Characters>16087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Алексеевна Немерова</dc:creator>
  <cp:lastModifiedBy>Евгения Викторовнв Плавинская</cp:lastModifiedBy>
  <cp:revision>2</cp:revision>
  <cp:lastPrinted>2016-06-15T04:33:00Z</cp:lastPrinted>
  <dcterms:created xsi:type="dcterms:W3CDTF">2023-08-23T08:06:00Z</dcterms:created>
  <dcterms:modified xsi:type="dcterms:W3CDTF">2023-08-23T08:06:00Z</dcterms:modified>
</cp:coreProperties>
</file>